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F03C" w14:textId="214C4A02" w:rsidR="00045F57" w:rsidRDefault="00045F57" w:rsidP="00045F57">
      <w:pPr>
        <w:wordWrap w:val="0"/>
        <w:snapToGrid w:val="0"/>
        <w:jc w:val="right"/>
        <w:rPr>
          <w:rFonts w:ascii="標楷體" w:eastAsia="標楷體" w:hAnsi="標楷體"/>
          <w:szCs w:val="24"/>
        </w:rPr>
      </w:pPr>
      <w:bookmarkStart w:id="0" w:name="RANGE!A1:J22"/>
      <w:r>
        <w:rPr>
          <w:rFonts w:ascii="標楷體" w:eastAsia="標楷體" w:hAnsi="標楷體" w:hint="eastAsia"/>
          <w:szCs w:val="24"/>
        </w:rPr>
        <w:t>民國111年</w:t>
      </w:r>
      <w:r w:rsidRPr="00A91BAC">
        <w:rPr>
          <w:rFonts w:ascii="標楷體" w:eastAsia="標楷體" w:hAnsi="標楷體" w:hint="eastAsia"/>
          <w:szCs w:val="24"/>
        </w:rPr>
        <w:t>8</w:t>
      </w:r>
      <w:r>
        <w:rPr>
          <w:rFonts w:ascii="標楷體" w:eastAsia="標楷體" w:hAnsi="標楷體" w:hint="eastAsia"/>
          <w:szCs w:val="24"/>
        </w:rPr>
        <w:t>月</w:t>
      </w:r>
      <w:r w:rsidR="005F197C">
        <w:rPr>
          <w:rFonts w:ascii="標楷體" w:eastAsia="標楷體" w:hAnsi="標楷體" w:hint="eastAsia"/>
          <w:szCs w:val="24"/>
        </w:rPr>
        <w:t>17</w:t>
      </w:r>
      <w:r>
        <w:rPr>
          <w:rFonts w:ascii="標楷體" w:eastAsia="標楷體" w:hAnsi="標楷體" w:hint="eastAsia"/>
          <w:szCs w:val="24"/>
        </w:rPr>
        <w:t>日擬</w:t>
      </w:r>
      <w:r w:rsidR="00B61AA1">
        <w:rPr>
          <w:rFonts w:ascii="標楷體" w:eastAsia="標楷體" w:hAnsi="標楷體" w:hint="eastAsia"/>
          <w:szCs w:val="24"/>
        </w:rPr>
        <w:t>訂</w:t>
      </w:r>
    </w:p>
    <w:p w14:paraId="6AB51472" w14:textId="77777777" w:rsidR="00045F57" w:rsidRPr="00A91BAC" w:rsidRDefault="00045F57" w:rsidP="00045F57">
      <w:pPr>
        <w:snapToGrid w:val="0"/>
        <w:jc w:val="right"/>
        <w:rPr>
          <w:rFonts w:ascii="標楷體" w:eastAsia="標楷體" w:hAnsi="標楷體"/>
          <w:szCs w:val="24"/>
        </w:rPr>
      </w:pPr>
    </w:p>
    <w:p w14:paraId="3FDE53C6" w14:textId="45E484F8" w:rsidR="00045F57" w:rsidRDefault="00045F57" w:rsidP="00045F57">
      <w:pPr>
        <w:snapToGrid w:val="0"/>
        <w:jc w:val="center"/>
        <w:rPr>
          <w:rFonts w:ascii="標楷體" w:eastAsia="標楷體" w:hAnsi="標楷體"/>
          <w:sz w:val="36"/>
          <w:szCs w:val="36"/>
        </w:rPr>
      </w:pPr>
      <w:r>
        <w:rPr>
          <w:rFonts w:ascii="標楷體" w:eastAsia="標楷體" w:hAnsi="標楷體" w:hint="eastAsia"/>
          <w:sz w:val="36"/>
          <w:szCs w:val="36"/>
        </w:rPr>
        <w:t>經濟部</w:t>
      </w:r>
      <w:r w:rsidRPr="00421192">
        <w:rPr>
          <w:rFonts w:ascii="標楷體" w:eastAsia="標楷體" w:hAnsi="標楷體" w:hint="eastAsia"/>
          <w:sz w:val="36"/>
          <w:szCs w:val="36"/>
        </w:rPr>
        <w:t>公有零售市場建築物耐震能力評估及補強拆除重建工程</w:t>
      </w:r>
      <w:r>
        <w:rPr>
          <w:rFonts w:ascii="標楷體" w:eastAsia="標楷體" w:hAnsi="標楷體" w:hint="eastAsia"/>
          <w:sz w:val="36"/>
          <w:szCs w:val="36"/>
        </w:rPr>
        <w:t>補助作業-</w:t>
      </w:r>
      <w:r w:rsidR="005F197C">
        <w:rPr>
          <w:rFonts w:ascii="標楷體" w:eastAsia="標楷體" w:hAnsi="標楷體" w:hint="eastAsia"/>
          <w:sz w:val="36"/>
          <w:szCs w:val="36"/>
        </w:rPr>
        <w:t>審查評核規範</w:t>
      </w:r>
    </w:p>
    <w:p w14:paraId="4F409E28" w14:textId="77777777" w:rsidR="0029630E" w:rsidRDefault="0029630E">
      <w:pPr>
        <w:widowControl/>
        <w:rPr>
          <w:rFonts w:ascii="標楷體" w:eastAsia="標楷體" w:hAnsi="標楷體"/>
        </w:rPr>
      </w:pPr>
    </w:p>
    <w:p w14:paraId="7D004C74" w14:textId="77777777" w:rsidR="005F197C" w:rsidRPr="00827AA6" w:rsidRDefault="005F197C" w:rsidP="005F197C">
      <w:pPr>
        <w:pStyle w:val="a3"/>
        <w:numPr>
          <w:ilvl w:val="0"/>
          <w:numId w:val="44"/>
        </w:numPr>
        <w:spacing w:line="400" w:lineRule="exact"/>
        <w:ind w:leftChars="0" w:left="566" w:hangingChars="202" w:hanging="56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本規範</w:t>
      </w:r>
      <w:r w:rsidRPr="00827AA6">
        <w:rPr>
          <w:rFonts w:ascii="Times New Roman" w:eastAsia="標楷體" w:hAnsi="Times New Roman" w:cs="Times New Roman" w:hint="eastAsia"/>
          <w:sz w:val="28"/>
          <w:szCs w:val="28"/>
        </w:rPr>
        <w:t>依中央對直轄市及縣</w:t>
      </w:r>
      <w:r w:rsidRPr="00827AA6">
        <w:rPr>
          <w:rFonts w:ascii="Times New Roman" w:eastAsia="標楷體" w:hAnsi="Times New Roman" w:cs="Times New Roman" w:hint="eastAsia"/>
          <w:sz w:val="28"/>
          <w:szCs w:val="28"/>
        </w:rPr>
        <w:t>(</w:t>
      </w:r>
      <w:r w:rsidRPr="00827AA6">
        <w:rPr>
          <w:rFonts w:ascii="Times New Roman" w:eastAsia="標楷體" w:hAnsi="Times New Roman" w:cs="Times New Roman" w:hint="eastAsia"/>
          <w:sz w:val="28"/>
          <w:szCs w:val="28"/>
        </w:rPr>
        <w:t>市</w:t>
      </w:r>
      <w:r w:rsidRPr="00827AA6">
        <w:rPr>
          <w:rFonts w:ascii="Times New Roman" w:eastAsia="標楷體" w:hAnsi="Times New Roman" w:cs="Times New Roman" w:hint="eastAsia"/>
          <w:sz w:val="28"/>
          <w:szCs w:val="28"/>
        </w:rPr>
        <w:t>)</w:t>
      </w:r>
      <w:r w:rsidRPr="00827AA6">
        <w:rPr>
          <w:rFonts w:ascii="Times New Roman" w:eastAsia="標楷體" w:hAnsi="Times New Roman" w:cs="Times New Roman" w:hint="eastAsia"/>
          <w:sz w:val="28"/>
          <w:szCs w:val="28"/>
        </w:rPr>
        <w:t>政府補助辦法第</w:t>
      </w:r>
      <w:r w:rsidRPr="00827AA6">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4</w:t>
      </w:r>
      <w:r w:rsidRPr="00827AA6">
        <w:rPr>
          <w:rFonts w:ascii="Times New Roman" w:eastAsia="標楷體" w:hAnsi="Times New Roman" w:cs="Times New Roman" w:hint="eastAsia"/>
          <w:sz w:val="28"/>
          <w:szCs w:val="28"/>
        </w:rPr>
        <w:t>條</w:t>
      </w:r>
      <w:r>
        <w:rPr>
          <w:rFonts w:ascii="Times New Roman" w:eastAsia="標楷體" w:hAnsi="Times New Roman" w:cs="Times New Roman" w:hint="eastAsia"/>
          <w:sz w:val="28"/>
          <w:szCs w:val="28"/>
        </w:rPr>
        <w:t>訂定之。</w:t>
      </w:r>
    </w:p>
    <w:tbl>
      <w:tblPr>
        <w:tblStyle w:val="ac"/>
        <w:tblW w:w="9634" w:type="dxa"/>
        <w:tblLook w:val="04A0" w:firstRow="1" w:lastRow="0" w:firstColumn="1" w:lastColumn="0" w:noHBand="0" w:noVBand="1"/>
      </w:tblPr>
      <w:tblGrid>
        <w:gridCol w:w="1129"/>
        <w:gridCol w:w="8505"/>
      </w:tblGrid>
      <w:tr w:rsidR="005F197C" w14:paraId="526A1E2D" w14:textId="77777777" w:rsidTr="00C00A55">
        <w:tc>
          <w:tcPr>
            <w:tcW w:w="1129" w:type="dxa"/>
          </w:tcPr>
          <w:p w14:paraId="08A86C10" w14:textId="77777777" w:rsidR="005F197C" w:rsidRDefault="005F197C" w:rsidP="009C1FC8">
            <w:pPr>
              <w:rPr>
                <w:rFonts w:ascii="Times New Roman" w:eastAsia="標楷體" w:hAnsi="Times New Roman" w:cs="Times New Roman"/>
              </w:rPr>
            </w:pPr>
            <w:r w:rsidRPr="00141DF3">
              <w:rPr>
                <w:rFonts w:ascii="Times New Roman" w:hAnsi="Times New Roman" w:cs="Times New Roman"/>
                <w:szCs w:val="24"/>
              </w:rPr>
              <w:t>第</w:t>
            </w:r>
            <w:r w:rsidRPr="00141DF3">
              <w:rPr>
                <w:rFonts w:ascii="Times New Roman" w:hAnsi="Times New Roman" w:cs="Times New Roman"/>
                <w:szCs w:val="24"/>
              </w:rPr>
              <w:t>1</w:t>
            </w:r>
            <w:r>
              <w:rPr>
                <w:rFonts w:ascii="Times New Roman" w:hAnsi="Times New Roman" w:cs="Times New Roman" w:hint="eastAsia"/>
                <w:szCs w:val="24"/>
              </w:rPr>
              <w:t>4</w:t>
            </w:r>
            <w:r w:rsidRPr="00141DF3">
              <w:rPr>
                <w:rFonts w:ascii="Times New Roman" w:hAnsi="Times New Roman" w:cs="Times New Roman"/>
                <w:szCs w:val="24"/>
              </w:rPr>
              <w:t>條</w:t>
            </w:r>
          </w:p>
        </w:tc>
        <w:tc>
          <w:tcPr>
            <w:tcW w:w="8505" w:type="dxa"/>
          </w:tcPr>
          <w:p w14:paraId="40465151" w14:textId="77777777" w:rsidR="005F197C" w:rsidRPr="00805E95" w:rsidRDefault="005F197C" w:rsidP="009C1FC8">
            <w:pPr>
              <w:widowControl/>
              <w:ind w:left="240" w:hangingChars="100" w:hanging="240"/>
              <w:rPr>
                <w:rFonts w:ascii="Times New Roman" w:hAnsi="Times New Roman" w:cs="Times New Roman"/>
                <w:kern w:val="0"/>
                <w:szCs w:val="24"/>
              </w:rPr>
            </w:pPr>
            <w:r>
              <w:rPr>
                <w:rFonts w:ascii="Times New Roman" w:hAnsi="Times New Roman" w:cs="Times New Roman" w:hint="eastAsia"/>
                <w:kern w:val="0"/>
                <w:szCs w:val="24"/>
              </w:rPr>
              <w:t>1.</w:t>
            </w:r>
            <w:r w:rsidRPr="00805E95">
              <w:rPr>
                <w:rFonts w:ascii="Times New Roman" w:hAnsi="Times New Roman" w:cs="Times New Roman" w:hint="eastAsia"/>
                <w:kern w:val="0"/>
                <w:szCs w:val="24"/>
              </w:rPr>
              <w:t>中央政府各主管機關對直轄市、縣（市）政府申請計畫型補助款，應依下列規定辦理：</w:t>
            </w:r>
          </w:p>
          <w:p w14:paraId="64AA7068" w14:textId="77777777" w:rsidR="005F197C" w:rsidRPr="00805E95" w:rsidRDefault="005F197C" w:rsidP="009C1FC8">
            <w:pPr>
              <w:widowControl/>
              <w:ind w:leftChars="100" w:left="720" w:hangingChars="200" w:hanging="480"/>
              <w:rPr>
                <w:rFonts w:ascii="Times New Roman" w:hAnsi="Times New Roman" w:cs="Times New Roman"/>
                <w:kern w:val="0"/>
                <w:szCs w:val="24"/>
              </w:rPr>
            </w:pPr>
            <w:r w:rsidRPr="00805E95">
              <w:rPr>
                <w:rFonts w:ascii="Times New Roman" w:hAnsi="Times New Roman" w:cs="Times New Roman" w:hint="eastAsia"/>
                <w:kern w:val="0"/>
                <w:szCs w:val="24"/>
              </w:rPr>
              <w:t>一、於確定次一年度計畫型補助款補助項目後，按各該補助項目性質，訂定明確與客觀之審查、評比標準及財務計畫檢核基礎等規範，通知直轄市、縣（市）政府於一定期限內提出申請，並副知相關鄉（鎮、市）公所及學校。</w:t>
            </w:r>
          </w:p>
          <w:p w14:paraId="79A739C4" w14:textId="77777777" w:rsidR="005F197C" w:rsidRPr="00805E95" w:rsidRDefault="005F197C" w:rsidP="009C1FC8">
            <w:pPr>
              <w:widowControl/>
              <w:ind w:leftChars="100" w:left="720" w:hangingChars="200" w:hanging="480"/>
              <w:rPr>
                <w:rFonts w:ascii="Times New Roman" w:hAnsi="Times New Roman" w:cs="Times New Roman"/>
                <w:kern w:val="0"/>
                <w:szCs w:val="24"/>
              </w:rPr>
            </w:pPr>
            <w:r w:rsidRPr="00805E95">
              <w:rPr>
                <w:rFonts w:ascii="Times New Roman" w:hAnsi="Times New Roman" w:cs="Times New Roman" w:hint="eastAsia"/>
                <w:kern w:val="0"/>
                <w:szCs w:val="24"/>
              </w:rPr>
              <w:t>二、對於直轄市、縣（市）政府申請之補助計畫，應先審核其對</w:t>
            </w:r>
            <w:proofErr w:type="gramStart"/>
            <w:r w:rsidRPr="00805E95">
              <w:rPr>
                <w:rFonts w:ascii="Times New Roman" w:hAnsi="Times New Roman" w:cs="Times New Roman" w:hint="eastAsia"/>
                <w:kern w:val="0"/>
                <w:szCs w:val="24"/>
              </w:rPr>
              <w:t>所轄鄉</w:t>
            </w:r>
            <w:proofErr w:type="gramEnd"/>
            <w:r w:rsidRPr="00805E95">
              <w:rPr>
                <w:rFonts w:ascii="Times New Roman" w:hAnsi="Times New Roman" w:cs="Times New Roman" w:hint="eastAsia"/>
                <w:kern w:val="0"/>
                <w:szCs w:val="24"/>
              </w:rPr>
              <w:t>（鎮、市）、區與學校補助之周延性及合理性，經審核</w:t>
            </w:r>
            <w:proofErr w:type="gramStart"/>
            <w:r w:rsidRPr="00805E95">
              <w:rPr>
                <w:rFonts w:ascii="Times New Roman" w:hAnsi="Times New Roman" w:cs="Times New Roman" w:hint="eastAsia"/>
                <w:kern w:val="0"/>
                <w:szCs w:val="24"/>
              </w:rPr>
              <w:t>結果具周延性</w:t>
            </w:r>
            <w:proofErr w:type="gramEnd"/>
            <w:r w:rsidRPr="00805E95">
              <w:rPr>
                <w:rFonts w:ascii="Times New Roman" w:hAnsi="Times New Roman" w:cs="Times New Roman" w:hint="eastAsia"/>
                <w:kern w:val="0"/>
                <w:szCs w:val="24"/>
              </w:rPr>
              <w:t>及合理性者，再邀集相關人員依前款所定規範進行審查、評比及檢核作業。</w:t>
            </w:r>
          </w:p>
          <w:p w14:paraId="1F601B4D" w14:textId="77777777" w:rsidR="005F197C" w:rsidRPr="00805E95" w:rsidRDefault="005F197C" w:rsidP="009C1FC8">
            <w:pPr>
              <w:widowControl/>
              <w:ind w:leftChars="100" w:left="720" w:hangingChars="200" w:hanging="480"/>
              <w:rPr>
                <w:rFonts w:ascii="Times New Roman" w:hAnsi="Times New Roman" w:cs="Times New Roman"/>
                <w:kern w:val="0"/>
                <w:szCs w:val="24"/>
              </w:rPr>
            </w:pPr>
            <w:r w:rsidRPr="00805E95">
              <w:rPr>
                <w:rFonts w:ascii="Times New Roman" w:hAnsi="Times New Roman" w:cs="Times New Roman" w:hint="eastAsia"/>
                <w:kern w:val="0"/>
                <w:szCs w:val="24"/>
              </w:rPr>
              <w:t>三、依前款完成審查後，應就直轄市、縣（市）政府所提補助計畫評定成績並排列優先順序依序補助。</w:t>
            </w:r>
          </w:p>
          <w:p w14:paraId="45041FA1" w14:textId="77777777" w:rsidR="005F197C" w:rsidRPr="00805E95" w:rsidRDefault="005F197C" w:rsidP="009C1FC8">
            <w:pPr>
              <w:widowControl/>
              <w:ind w:leftChars="100" w:left="720" w:hangingChars="200" w:hanging="480"/>
              <w:rPr>
                <w:rFonts w:ascii="Times New Roman" w:hAnsi="Times New Roman" w:cs="Times New Roman"/>
                <w:kern w:val="0"/>
                <w:szCs w:val="24"/>
              </w:rPr>
            </w:pPr>
            <w:r w:rsidRPr="00805E95">
              <w:rPr>
                <w:rFonts w:ascii="Times New Roman" w:hAnsi="Times New Roman" w:cs="Times New Roman" w:hint="eastAsia"/>
                <w:kern w:val="0"/>
                <w:szCs w:val="24"/>
              </w:rPr>
              <w:t>四、對於前款所核定之補助計畫，應切實敘明補助之對象、項目及金額，另副知相關鄉（鎮、市）公所及學校，並於網站公告。</w:t>
            </w:r>
          </w:p>
          <w:p w14:paraId="4A3E4857" w14:textId="77777777" w:rsidR="005F197C" w:rsidRPr="00141DF3" w:rsidRDefault="005F197C" w:rsidP="009C1FC8">
            <w:pPr>
              <w:widowControl/>
              <w:ind w:left="240" w:hangingChars="100" w:hanging="240"/>
              <w:rPr>
                <w:rFonts w:ascii="Times New Roman" w:hAnsi="Times New Roman" w:cs="Times New Roman"/>
                <w:kern w:val="0"/>
                <w:szCs w:val="24"/>
              </w:rPr>
            </w:pPr>
            <w:r>
              <w:rPr>
                <w:rFonts w:ascii="Times New Roman" w:hAnsi="Times New Roman" w:cs="Times New Roman" w:hint="eastAsia"/>
                <w:kern w:val="0"/>
                <w:szCs w:val="24"/>
              </w:rPr>
              <w:t>2.</w:t>
            </w:r>
            <w:r w:rsidRPr="00805E95">
              <w:rPr>
                <w:rFonts w:ascii="Times New Roman" w:hAnsi="Times New Roman" w:cs="Times New Roman" w:hint="eastAsia"/>
                <w:kern w:val="0"/>
                <w:szCs w:val="24"/>
              </w:rPr>
              <w:t>直轄市、縣（市）政府執行補助計畫時，如有未依中央政府各主管機關規定編列或撥付應分擔款，或執行績效不佳等情形者，各該主管機關得縮減或取消補助，並</w:t>
            </w:r>
            <w:proofErr w:type="gramStart"/>
            <w:r w:rsidRPr="00805E95">
              <w:rPr>
                <w:rFonts w:ascii="Times New Roman" w:hAnsi="Times New Roman" w:cs="Times New Roman" w:hint="eastAsia"/>
                <w:kern w:val="0"/>
                <w:szCs w:val="24"/>
              </w:rPr>
              <w:t>由原未獲</w:t>
            </w:r>
            <w:proofErr w:type="gramEnd"/>
            <w:r w:rsidRPr="00805E95">
              <w:rPr>
                <w:rFonts w:ascii="Times New Roman" w:hAnsi="Times New Roman" w:cs="Times New Roman" w:hint="eastAsia"/>
                <w:kern w:val="0"/>
                <w:szCs w:val="24"/>
              </w:rPr>
              <w:t>補助之計畫項目依序遞補。</w:t>
            </w:r>
          </w:p>
        </w:tc>
      </w:tr>
    </w:tbl>
    <w:p w14:paraId="4C1485C1" w14:textId="77777777" w:rsidR="005F197C" w:rsidRDefault="005F197C">
      <w:pPr>
        <w:widowControl/>
        <w:rPr>
          <w:rFonts w:ascii="標楷體" w:eastAsia="標楷體" w:hAnsi="標楷體"/>
        </w:rPr>
      </w:pPr>
    </w:p>
    <w:p w14:paraId="4A5C1C0C" w14:textId="77777777" w:rsidR="00C3494E" w:rsidRDefault="002A38DC" w:rsidP="002A38DC">
      <w:pPr>
        <w:pStyle w:val="a3"/>
        <w:numPr>
          <w:ilvl w:val="0"/>
          <w:numId w:val="44"/>
        </w:numPr>
        <w:spacing w:line="400" w:lineRule="exact"/>
        <w:ind w:leftChars="0" w:left="566" w:hangingChars="202" w:hanging="566"/>
        <w:jc w:val="both"/>
        <w:rPr>
          <w:rFonts w:ascii="Times New Roman" w:eastAsia="標楷體" w:hAnsi="Times New Roman" w:cs="Times New Roman"/>
          <w:sz w:val="28"/>
          <w:szCs w:val="28"/>
        </w:rPr>
      </w:pPr>
      <w:r w:rsidRPr="00C3494E">
        <w:rPr>
          <w:rFonts w:ascii="Times New Roman" w:eastAsia="標楷體" w:hAnsi="Times New Roman" w:cs="Times New Roman" w:hint="eastAsia"/>
          <w:sz w:val="28"/>
          <w:szCs w:val="28"/>
        </w:rPr>
        <w:t>本部</w:t>
      </w:r>
      <w:r w:rsidR="00C3494E">
        <w:rPr>
          <w:rFonts w:ascii="Times New Roman" w:eastAsia="標楷體" w:hAnsi="Times New Roman" w:cs="Times New Roman" w:hint="eastAsia"/>
          <w:sz w:val="28"/>
          <w:szCs w:val="28"/>
        </w:rPr>
        <w:t>於補助計畫實施期間將</w:t>
      </w:r>
      <w:r w:rsidRPr="00C3494E">
        <w:rPr>
          <w:rFonts w:ascii="Times New Roman" w:eastAsia="標楷體" w:hAnsi="Times New Roman" w:cs="Times New Roman" w:hint="eastAsia"/>
          <w:sz w:val="28"/>
          <w:szCs w:val="28"/>
        </w:rPr>
        <w:t>邀請土木、建築、結構</w:t>
      </w:r>
      <w:r w:rsidR="00C3494E">
        <w:rPr>
          <w:rFonts w:ascii="Times New Roman" w:eastAsia="標楷體" w:hAnsi="Times New Roman" w:cs="Times New Roman" w:hint="eastAsia"/>
          <w:sz w:val="28"/>
          <w:szCs w:val="28"/>
        </w:rPr>
        <w:t>、機電</w:t>
      </w:r>
      <w:r w:rsidRPr="00C3494E">
        <w:rPr>
          <w:rFonts w:ascii="Times New Roman" w:eastAsia="標楷體" w:hAnsi="Times New Roman" w:cs="Times New Roman" w:hint="eastAsia"/>
          <w:sz w:val="28"/>
          <w:szCs w:val="28"/>
        </w:rPr>
        <w:t>等領域專家學者組成</w:t>
      </w:r>
      <w:proofErr w:type="gramStart"/>
      <w:r w:rsidR="00C3494E" w:rsidRPr="00C3494E">
        <w:rPr>
          <w:rFonts w:ascii="Times New Roman" w:eastAsia="標楷體" w:hAnsi="Times New Roman" w:cs="Times New Roman" w:hint="eastAsia"/>
          <w:sz w:val="28"/>
          <w:szCs w:val="28"/>
        </w:rPr>
        <w:t>甄</w:t>
      </w:r>
      <w:proofErr w:type="gramEnd"/>
      <w:r w:rsidR="00C3494E" w:rsidRPr="00C3494E">
        <w:rPr>
          <w:rFonts w:ascii="Times New Roman" w:eastAsia="標楷體" w:hAnsi="Times New Roman" w:cs="Times New Roman" w:hint="eastAsia"/>
          <w:sz w:val="28"/>
          <w:szCs w:val="28"/>
        </w:rPr>
        <w:t>審委員</w:t>
      </w:r>
      <w:r w:rsidRPr="00C3494E">
        <w:rPr>
          <w:rFonts w:ascii="Times New Roman" w:eastAsia="標楷體" w:hAnsi="Times New Roman" w:cs="Times New Roman" w:hint="eastAsia"/>
          <w:sz w:val="28"/>
          <w:szCs w:val="28"/>
        </w:rPr>
        <w:t>會就申請機關提報之申請補助計畫</w:t>
      </w:r>
      <w:r w:rsidR="00C3494E" w:rsidRPr="00C3494E">
        <w:rPr>
          <w:rFonts w:ascii="Times New Roman" w:eastAsia="標楷體" w:hAnsi="Times New Roman" w:cs="Times New Roman" w:hint="eastAsia"/>
          <w:sz w:val="28"/>
          <w:szCs w:val="28"/>
        </w:rPr>
        <w:t>召開行政審查會議</w:t>
      </w:r>
      <w:r w:rsidR="00C3494E" w:rsidRPr="00C3494E">
        <w:rPr>
          <w:rFonts w:ascii="Times New Roman" w:eastAsia="標楷體" w:hAnsi="Times New Roman" w:cs="Times New Roman" w:hint="eastAsia"/>
          <w:sz w:val="28"/>
          <w:szCs w:val="28"/>
        </w:rPr>
        <w:t>(</w:t>
      </w:r>
      <w:r w:rsidR="00C3494E" w:rsidRPr="00C3494E">
        <w:rPr>
          <w:rFonts w:ascii="Times New Roman" w:eastAsia="標楷體" w:hAnsi="Times New Roman" w:cs="Times New Roman" w:hint="eastAsia"/>
          <w:sz w:val="28"/>
          <w:szCs w:val="28"/>
        </w:rPr>
        <w:t>以下簡稱行審</w:t>
      </w:r>
      <w:r w:rsidR="00C3494E" w:rsidRPr="00C3494E">
        <w:rPr>
          <w:rFonts w:ascii="Times New Roman" w:eastAsia="標楷體" w:hAnsi="Times New Roman" w:cs="Times New Roman" w:hint="eastAsia"/>
          <w:sz w:val="28"/>
          <w:szCs w:val="28"/>
        </w:rPr>
        <w:t>)</w:t>
      </w:r>
      <w:r w:rsidR="009A2605">
        <w:rPr>
          <w:rFonts w:ascii="Times New Roman" w:eastAsia="標楷體" w:hAnsi="Times New Roman" w:cs="Times New Roman" w:hint="eastAsia"/>
          <w:sz w:val="28"/>
          <w:szCs w:val="28"/>
        </w:rPr>
        <w:t>，並依下列評審項目審查評核：</w:t>
      </w:r>
    </w:p>
    <w:p w14:paraId="4AACD785" w14:textId="77777777" w:rsidR="009A2605" w:rsidRDefault="009A2605" w:rsidP="009A2605">
      <w:pPr>
        <w:pStyle w:val="a3"/>
        <w:widowControl/>
        <w:numPr>
          <w:ilvl w:val="1"/>
          <w:numId w:val="42"/>
        </w:numPr>
        <w:spacing w:line="400" w:lineRule="exact"/>
        <w:ind w:leftChars="0"/>
        <w:jc w:val="both"/>
        <w:rPr>
          <w:rFonts w:ascii="標楷體" w:eastAsia="標楷體" w:hAnsi="標楷體"/>
          <w:sz w:val="28"/>
        </w:rPr>
      </w:pPr>
      <w:r>
        <w:rPr>
          <w:rFonts w:ascii="標楷體" w:eastAsia="標楷體" w:hAnsi="標楷體" w:hint="eastAsia"/>
          <w:sz w:val="28"/>
        </w:rPr>
        <w:t>市場整建之</w:t>
      </w:r>
      <w:r w:rsidRPr="00F35A7E">
        <w:rPr>
          <w:rFonts w:ascii="標楷體" w:eastAsia="標楷體" w:hAnsi="標楷體" w:hint="eastAsia"/>
          <w:sz w:val="28"/>
        </w:rPr>
        <w:t>急迫性與必要性</w:t>
      </w:r>
      <w:r w:rsidR="00585B06">
        <w:rPr>
          <w:rFonts w:ascii="標楷體" w:eastAsia="標楷體" w:hAnsi="標楷體" w:hint="eastAsia"/>
          <w:sz w:val="28"/>
        </w:rPr>
        <w:t>：</w:t>
      </w:r>
    </w:p>
    <w:p w14:paraId="63D4D704" w14:textId="77777777" w:rsidR="004108AD" w:rsidRPr="004108AD" w:rsidRDefault="003F4B6D" w:rsidP="009825F8">
      <w:pPr>
        <w:pStyle w:val="a3"/>
        <w:widowControl/>
        <w:numPr>
          <w:ilvl w:val="2"/>
          <w:numId w:val="19"/>
        </w:numPr>
        <w:spacing w:line="400" w:lineRule="exact"/>
        <w:ind w:leftChars="0"/>
        <w:jc w:val="both"/>
        <w:rPr>
          <w:rFonts w:ascii="標楷體" w:eastAsia="標楷體" w:hAnsi="標楷體"/>
          <w:sz w:val="28"/>
        </w:rPr>
      </w:pPr>
      <w:r>
        <w:rPr>
          <w:rFonts w:ascii="標楷體" w:eastAsia="標楷體" w:hAnsi="標楷體" w:hint="eastAsia"/>
          <w:sz w:val="28"/>
        </w:rPr>
        <w:t>申請補助</w:t>
      </w:r>
      <w:proofErr w:type="gramStart"/>
      <w:r>
        <w:rPr>
          <w:rFonts w:ascii="標楷體" w:eastAsia="標楷體" w:hAnsi="標楷體" w:hint="eastAsia"/>
          <w:sz w:val="28"/>
        </w:rPr>
        <w:t>計畫</w:t>
      </w:r>
      <w:r w:rsidR="004C5322">
        <w:rPr>
          <w:rFonts w:ascii="標楷體" w:eastAsia="標楷體" w:hAnsi="標楷體" w:hint="eastAsia"/>
          <w:sz w:val="28"/>
        </w:rPr>
        <w:t>需敘明</w:t>
      </w:r>
      <w:proofErr w:type="gramEnd"/>
      <w:r>
        <w:rPr>
          <w:rFonts w:ascii="標楷體" w:eastAsia="標楷體" w:hAnsi="標楷體" w:hint="eastAsia"/>
          <w:sz w:val="28"/>
        </w:rPr>
        <w:t>市場</w:t>
      </w:r>
      <w:r w:rsidR="004108AD" w:rsidRPr="004108AD">
        <w:rPr>
          <w:rFonts w:ascii="標楷體" w:eastAsia="標楷體" w:hAnsi="標楷體" w:hint="eastAsia"/>
          <w:sz w:val="28"/>
        </w:rPr>
        <w:t>建物之使用狀況</w:t>
      </w:r>
      <w:r w:rsidR="00C84723">
        <w:rPr>
          <w:rFonts w:ascii="標楷體" w:eastAsia="標楷體" w:hAnsi="標楷體" w:hint="eastAsia"/>
          <w:sz w:val="28"/>
        </w:rPr>
        <w:t>及</w:t>
      </w:r>
      <w:r>
        <w:rPr>
          <w:rFonts w:ascii="標楷體" w:eastAsia="標楷體" w:hAnsi="標楷體" w:hint="eastAsia"/>
          <w:sz w:val="28"/>
        </w:rPr>
        <w:t>營運需求</w:t>
      </w:r>
      <w:r w:rsidR="004C5322">
        <w:rPr>
          <w:rFonts w:ascii="標楷體" w:eastAsia="標楷體" w:hAnsi="標楷體" w:hint="eastAsia"/>
          <w:sz w:val="28"/>
        </w:rPr>
        <w:t>。</w:t>
      </w:r>
    </w:p>
    <w:p w14:paraId="77499C27" w14:textId="77777777" w:rsidR="004108AD" w:rsidRPr="004108AD" w:rsidRDefault="00301D72" w:rsidP="004108AD">
      <w:pPr>
        <w:pStyle w:val="a3"/>
        <w:widowControl/>
        <w:numPr>
          <w:ilvl w:val="2"/>
          <w:numId w:val="19"/>
        </w:numPr>
        <w:spacing w:line="400" w:lineRule="exact"/>
        <w:ind w:leftChars="0"/>
        <w:jc w:val="both"/>
        <w:rPr>
          <w:rFonts w:ascii="標楷體" w:eastAsia="標楷體" w:hAnsi="標楷體"/>
          <w:sz w:val="28"/>
        </w:rPr>
      </w:pPr>
      <w:r w:rsidRPr="004108AD">
        <w:rPr>
          <w:rFonts w:ascii="標楷體" w:eastAsia="標楷體" w:hAnsi="標楷體" w:hint="eastAsia"/>
          <w:sz w:val="28"/>
        </w:rPr>
        <w:t>申請</w:t>
      </w:r>
      <w:r w:rsidR="003F4B6D">
        <w:rPr>
          <w:rFonts w:ascii="標楷體" w:eastAsia="標楷體" w:hAnsi="標楷體" w:hint="eastAsia"/>
          <w:sz w:val="28"/>
        </w:rPr>
        <w:t>補助計畫</w:t>
      </w:r>
      <w:r w:rsidRPr="004108AD">
        <w:rPr>
          <w:rFonts w:ascii="標楷體" w:eastAsia="標楷體" w:hAnsi="標楷體" w:hint="eastAsia"/>
          <w:sz w:val="28"/>
        </w:rPr>
        <w:t>如</w:t>
      </w:r>
      <w:r w:rsidR="004C5322">
        <w:rPr>
          <w:rFonts w:ascii="標楷體" w:eastAsia="標楷體" w:hAnsi="標楷體" w:hint="eastAsia"/>
          <w:sz w:val="28"/>
        </w:rPr>
        <w:t>涉及</w:t>
      </w:r>
      <w:r w:rsidR="004108AD">
        <w:rPr>
          <w:rFonts w:ascii="標楷體" w:eastAsia="標楷體" w:hAnsi="標楷體" w:hint="eastAsia"/>
          <w:sz w:val="28"/>
        </w:rPr>
        <w:t>市場區為偏遠(含離島、</w:t>
      </w:r>
      <w:r w:rsidRPr="004108AD">
        <w:rPr>
          <w:rFonts w:ascii="標楷體" w:eastAsia="標楷體" w:hAnsi="標楷體" w:hint="eastAsia"/>
          <w:sz w:val="28"/>
        </w:rPr>
        <w:t>偏鄉</w:t>
      </w:r>
      <w:r w:rsidR="004108AD">
        <w:rPr>
          <w:rFonts w:ascii="標楷體" w:eastAsia="標楷體" w:hAnsi="標楷體" w:hint="eastAsia"/>
          <w:sz w:val="28"/>
        </w:rPr>
        <w:t>)</w:t>
      </w:r>
      <w:r w:rsidRPr="004108AD">
        <w:rPr>
          <w:rFonts w:ascii="標楷體" w:eastAsia="標楷體" w:hAnsi="標楷體" w:hint="eastAsia"/>
          <w:sz w:val="28"/>
        </w:rPr>
        <w:t>、建</w:t>
      </w:r>
      <w:r w:rsidR="004108AD" w:rsidRPr="004108AD">
        <w:rPr>
          <w:rFonts w:ascii="標楷體" w:eastAsia="標楷體" w:hAnsi="標楷體" w:hint="eastAsia"/>
          <w:sz w:val="28"/>
        </w:rPr>
        <w:t>物特殊</w:t>
      </w:r>
      <w:r w:rsidR="004108AD">
        <w:rPr>
          <w:rFonts w:ascii="標楷體" w:eastAsia="標楷體" w:hAnsi="標楷體" w:hint="eastAsia"/>
          <w:sz w:val="28"/>
        </w:rPr>
        <w:t>(含</w:t>
      </w:r>
      <w:r w:rsidR="004108AD" w:rsidRPr="004108AD">
        <w:rPr>
          <w:rFonts w:ascii="標楷體" w:eastAsia="標楷體" w:hAnsi="標楷體" w:hint="eastAsia"/>
          <w:sz w:val="28"/>
        </w:rPr>
        <w:t>歷史建築</w:t>
      </w:r>
      <w:r w:rsidR="004108AD">
        <w:rPr>
          <w:rFonts w:ascii="標楷體" w:eastAsia="標楷體" w:hAnsi="標楷體" w:hint="eastAsia"/>
          <w:sz w:val="28"/>
        </w:rPr>
        <w:t>)</w:t>
      </w:r>
      <w:r w:rsidR="004108AD" w:rsidRPr="004108AD">
        <w:rPr>
          <w:rFonts w:ascii="標楷體" w:eastAsia="標楷體" w:hAnsi="標楷體" w:hint="eastAsia"/>
          <w:sz w:val="28"/>
        </w:rPr>
        <w:t>、災後補強重建等特殊或</w:t>
      </w:r>
      <w:r w:rsidRPr="004108AD">
        <w:rPr>
          <w:rFonts w:ascii="標楷體" w:eastAsia="標楷體" w:hAnsi="標楷體" w:hint="eastAsia"/>
          <w:sz w:val="28"/>
        </w:rPr>
        <w:t>急迫之需求，</w:t>
      </w:r>
      <w:r w:rsidR="003F4B6D">
        <w:rPr>
          <w:rFonts w:ascii="標楷體" w:eastAsia="標楷體" w:hAnsi="標楷體" w:hint="eastAsia"/>
          <w:sz w:val="28"/>
        </w:rPr>
        <w:t>申請機關應</w:t>
      </w:r>
      <w:r w:rsidRPr="004108AD">
        <w:rPr>
          <w:rFonts w:ascii="標楷體" w:eastAsia="標楷體" w:hAnsi="標楷體" w:hint="eastAsia"/>
          <w:sz w:val="28"/>
        </w:rPr>
        <w:t>於</w:t>
      </w:r>
      <w:r w:rsidR="004108AD">
        <w:rPr>
          <w:rFonts w:ascii="標楷體" w:eastAsia="標楷體" w:hAnsi="標楷體" w:hint="eastAsia"/>
          <w:sz w:val="28"/>
        </w:rPr>
        <w:t>申請</w:t>
      </w:r>
      <w:r w:rsidR="004C5322">
        <w:rPr>
          <w:rFonts w:ascii="標楷體" w:eastAsia="標楷體" w:hAnsi="標楷體" w:hint="eastAsia"/>
          <w:sz w:val="28"/>
        </w:rPr>
        <w:t>補助</w:t>
      </w:r>
      <w:r w:rsidRPr="004108AD">
        <w:rPr>
          <w:rFonts w:ascii="標楷體" w:eastAsia="標楷體" w:hAnsi="標楷體" w:hint="eastAsia"/>
          <w:sz w:val="28"/>
        </w:rPr>
        <w:t>計畫敘明。</w:t>
      </w:r>
    </w:p>
    <w:p w14:paraId="5DF86CFE" w14:textId="77777777" w:rsidR="009A2605" w:rsidRDefault="009A2605" w:rsidP="009A2605">
      <w:pPr>
        <w:pStyle w:val="a3"/>
        <w:widowControl/>
        <w:numPr>
          <w:ilvl w:val="1"/>
          <w:numId w:val="19"/>
        </w:numPr>
        <w:spacing w:line="400" w:lineRule="exact"/>
        <w:ind w:leftChars="0"/>
        <w:jc w:val="both"/>
        <w:rPr>
          <w:rFonts w:ascii="標楷體" w:eastAsia="標楷體" w:hAnsi="標楷體"/>
          <w:sz w:val="28"/>
        </w:rPr>
      </w:pPr>
      <w:r w:rsidRPr="00F35A7E">
        <w:rPr>
          <w:rFonts w:ascii="標楷體" w:eastAsia="標楷體" w:hAnsi="標楷體" w:hint="eastAsia"/>
          <w:sz w:val="28"/>
        </w:rPr>
        <w:t>耐震能力評估情形</w:t>
      </w:r>
      <w:r w:rsidR="00585B06">
        <w:rPr>
          <w:rFonts w:ascii="標楷體" w:eastAsia="標楷體" w:hAnsi="標楷體" w:hint="eastAsia"/>
          <w:sz w:val="28"/>
        </w:rPr>
        <w:t>：</w:t>
      </w:r>
    </w:p>
    <w:p w14:paraId="1E7A2A9C" w14:textId="77777777" w:rsidR="004108AD" w:rsidRDefault="004108AD" w:rsidP="004108AD">
      <w:pPr>
        <w:pStyle w:val="a3"/>
        <w:widowControl/>
        <w:numPr>
          <w:ilvl w:val="2"/>
          <w:numId w:val="19"/>
        </w:numPr>
        <w:spacing w:line="400" w:lineRule="exact"/>
        <w:ind w:leftChars="0"/>
        <w:jc w:val="both"/>
        <w:rPr>
          <w:rFonts w:ascii="標楷體" w:eastAsia="標楷體" w:hAnsi="標楷體"/>
          <w:sz w:val="28"/>
        </w:rPr>
      </w:pPr>
      <w:r w:rsidRPr="004108AD">
        <w:rPr>
          <w:rFonts w:ascii="標楷體" w:eastAsia="標楷體" w:hAnsi="標楷體" w:hint="eastAsia"/>
          <w:sz w:val="28"/>
        </w:rPr>
        <w:t>工程之規劃設計、補強工程及拆除重建工程</w:t>
      </w:r>
      <w:r w:rsidR="007F4F4B">
        <w:rPr>
          <w:rFonts w:ascii="標楷體" w:eastAsia="標楷體" w:hAnsi="標楷體" w:hint="eastAsia"/>
          <w:sz w:val="28"/>
        </w:rPr>
        <w:t>申請案須憑前期</w:t>
      </w:r>
      <w:r w:rsidRPr="004108AD">
        <w:rPr>
          <w:rFonts w:ascii="標楷體" w:eastAsia="標楷體" w:hAnsi="標楷體" w:hint="eastAsia"/>
          <w:sz w:val="28"/>
        </w:rPr>
        <w:t>耐震能力初步評估</w:t>
      </w:r>
      <w:r w:rsidR="007F4F4B">
        <w:rPr>
          <w:rFonts w:ascii="標楷體" w:eastAsia="標楷體" w:hAnsi="標楷體" w:hint="eastAsia"/>
          <w:sz w:val="28"/>
        </w:rPr>
        <w:t>、</w:t>
      </w:r>
      <w:r w:rsidRPr="004108AD">
        <w:rPr>
          <w:rFonts w:ascii="標楷體" w:eastAsia="標楷體" w:hAnsi="標楷體" w:hint="eastAsia"/>
          <w:sz w:val="28"/>
        </w:rPr>
        <w:t>耐震能力詳細評估（或安全鑑定）</w:t>
      </w:r>
      <w:r w:rsidR="007F4F4B" w:rsidRPr="004108AD">
        <w:rPr>
          <w:rFonts w:ascii="標楷體" w:eastAsia="標楷體" w:hAnsi="標楷體" w:hint="eastAsia"/>
          <w:sz w:val="28"/>
        </w:rPr>
        <w:t>、建築物</w:t>
      </w:r>
      <w:r w:rsidR="007F4F4B">
        <w:rPr>
          <w:rFonts w:ascii="標楷體" w:eastAsia="標楷體" w:hAnsi="標楷體" w:hint="eastAsia"/>
          <w:sz w:val="28"/>
        </w:rPr>
        <w:t>現況</w:t>
      </w:r>
      <w:r w:rsidR="007F4F4B" w:rsidRPr="004108AD">
        <w:rPr>
          <w:rFonts w:ascii="標楷體" w:eastAsia="標楷體" w:hAnsi="標楷體" w:hint="eastAsia"/>
          <w:sz w:val="28"/>
        </w:rPr>
        <w:t>使用情形</w:t>
      </w:r>
      <w:r w:rsidR="007F4F4B">
        <w:rPr>
          <w:rFonts w:ascii="標楷體" w:eastAsia="標楷體" w:hAnsi="標楷體" w:hint="eastAsia"/>
          <w:sz w:val="28"/>
        </w:rPr>
        <w:t>等為依據說明耐震安全急迫性及改善方案</w:t>
      </w:r>
      <w:r w:rsidRPr="004108AD">
        <w:rPr>
          <w:rFonts w:ascii="標楷體" w:eastAsia="標楷體" w:hAnsi="標楷體" w:hint="eastAsia"/>
          <w:sz w:val="28"/>
        </w:rPr>
        <w:t>。</w:t>
      </w:r>
    </w:p>
    <w:p w14:paraId="4FC17072" w14:textId="77777777" w:rsidR="006A58FC" w:rsidRPr="006A58FC" w:rsidRDefault="006A58FC" w:rsidP="00E55B9E">
      <w:pPr>
        <w:pStyle w:val="a3"/>
        <w:widowControl/>
        <w:numPr>
          <w:ilvl w:val="2"/>
          <w:numId w:val="19"/>
        </w:numPr>
        <w:spacing w:line="400" w:lineRule="exact"/>
        <w:ind w:leftChars="0"/>
        <w:jc w:val="both"/>
        <w:rPr>
          <w:rFonts w:ascii="標楷體" w:eastAsia="標楷體" w:hAnsi="標楷體"/>
          <w:sz w:val="28"/>
        </w:rPr>
      </w:pPr>
      <w:r w:rsidRPr="006A58FC">
        <w:rPr>
          <w:rFonts w:ascii="標楷體" w:eastAsia="標楷體" w:hAnsi="標楷體" w:hint="eastAsia"/>
          <w:sz w:val="28"/>
        </w:rPr>
        <w:t>拆除重建工程</w:t>
      </w:r>
      <w:r w:rsidR="003F4B6D">
        <w:rPr>
          <w:rFonts w:ascii="標楷體" w:eastAsia="標楷體" w:hAnsi="標楷體" w:hint="eastAsia"/>
          <w:sz w:val="28"/>
        </w:rPr>
        <w:t>申請案</w:t>
      </w:r>
      <w:r w:rsidRPr="006A58FC">
        <w:rPr>
          <w:rFonts w:ascii="標楷體" w:eastAsia="標楷體" w:hAnsi="標楷體" w:hint="eastAsia"/>
          <w:sz w:val="28"/>
        </w:rPr>
        <w:t>應符合建築物確有急迫危險以補強不符效益，或各項機能</w:t>
      </w:r>
      <w:proofErr w:type="gramStart"/>
      <w:r w:rsidRPr="006A58FC">
        <w:rPr>
          <w:rFonts w:ascii="標楷體" w:eastAsia="標楷體" w:hAnsi="標楷體" w:hint="eastAsia"/>
          <w:sz w:val="28"/>
        </w:rPr>
        <w:t>老舊非重建</w:t>
      </w:r>
      <w:proofErr w:type="gramEnd"/>
      <w:r w:rsidRPr="006A58FC">
        <w:rPr>
          <w:rFonts w:ascii="標楷體" w:eastAsia="標楷體" w:hAnsi="標楷體" w:hint="eastAsia"/>
          <w:sz w:val="28"/>
        </w:rPr>
        <w:t>無法改善，且地方上確有市場需求者。</w:t>
      </w:r>
    </w:p>
    <w:p w14:paraId="4B03B415" w14:textId="77777777" w:rsidR="009A2605" w:rsidRDefault="009A2605" w:rsidP="009A2605">
      <w:pPr>
        <w:pStyle w:val="a3"/>
        <w:widowControl/>
        <w:numPr>
          <w:ilvl w:val="1"/>
          <w:numId w:val="8"/>
        </w:numPr>
        <w:spacing w:line="400" w:lineRule="exact"/>
        <w:ind w:leftChars="0"/>
        <w:jc w:val="both"/>
        <w:rPr>
          <w:rFonts w:ascii="標楷體" w:eastAsia="標楷體" w:hAnsi="標楷體"/>
          <w:sz w:val="28"/>
        </w:rPr>
      </w:pPr>
      <w:r w:rsidRPr="00F35A7E">
        <w:rPr>
          <w:rFonts w:ascii="標楷體" w:eastAsia="標楷體" w:hAnsi="標楷體" w:hint="eastAsia"/>
          <w:sz w:val="28"/>
        </w:rPr>
        <w:lastRenderedPageBreak/>
        <w:t>先期規劃作業及應行配合辦理事項之辦理情形</w:t>
      </w:r>
      <w:r w:rsidR="00585B06">
        <w:rPr>
          <w:rFonts w:ascii="標楷體" w:eastAsia="標楷體" w:hAnsi="標楷體" w:hint="eastAsia"/>
          <w:sz w:val="28"/>
        </w:rPr>
        <w:t>：</w:t>
      </w:r>
    </w:p>
    <w:p w14:paraId="68206E55" w14:textId="77777777" w:rsidR="00C84723" w:rsidRPr="00745F7B" w:rsidRDefault="00C84723" w:rsidP="00C84723">
      <w:pPr>
        <w:pStyle w:val="a3"/>
        <w:widowControl/>
        <w:numPr>
          <w:ilvl w:val="2"/>
          <w:numId w:val="19"/>
        </w:numPr>
        <w:spacing w:line="400" w:lineRule="exact"/>
        <w:ind w:leftChars="0"/>
        <w:jc w:val="both"/>
        <w:rPr>
          <w:rFonts w:ascii="標楷體" w:eastAsia="標楷體" w:hAnsi="標楷體"/>
          <w:sz w:val="28"/>
        </w:rPr>
      </w:pPr>
      <w:r w:rsidRPr="00745F7B">
        <w:rPr>
          <w:rFonts w:ascii="標楷體" w:eastAsia="標楷體" w:hAnsi="標楷體" w:hint="eastAsia"/>
          <w:sz w:val="28"/>
        </w:rPr>
        <w:t>申請</w:t>
      </w:r>
      <w:r>
        <w:rPr>
          <w:rFonts w:ascii="標楷體" w:eastAsia="標楷體" w:hAnsi="標楷體" w:hint="eastAsia"/>
          <w:sz w:val="28"/>
        </w:rPr>
        <w:t>補助計畫如有影響攤商租賃契約之虞，申請機關應於</w:t>
      </w:r>
      <w:proofErr w:type="gramStart"/>
      <w:r>
        <w:rPr>
          <w:rFonts w:ascii="標楷體" w:eastAsia="標楷體" w:hAnsi="標楷體" w:hint="eastAsia"/>
          <w:sz w:val="28"/>
        </w:rPr>
        <w:t>規</w:t>
      </w:r>
      <w:proofErr w:type="gramEnd"/>
      <w:r>
        <w:rPr>
          <w:rFonts w:ascii="標楷體" w:eastAsia="標楷體" w:hAnsi="標楷體" w:hint="eastAsia"/>
          <w:sz w:val="28"/>
        </w:rPr>
        <w:t>畫設計階段召開攤商說明會</w:t>
      </w:r>
      <w:r w:rsidR="00CA707C">
        <w:rPr>
          <w:rFonts w:ascii="標楷體" w:eastAsia="標楷體" w:hAnsi="標楷體" w:hint="eastAsia"/>
          <w:sz w:val="28"/>
        </w:rPr>
        <w:t>，並於申請補助計畫中敘明協商結果</w:t>
      </w:r>
      <w:r>
        <w:rPr>
          <w:rFonts w:ascii="標楷體" w:eastAsia="標楷體" w:hAnsi="標楷體" w:hint="eastAsia"/>
          <w:sz w:val="28"/>
        </w:rPr>
        <w:t>。</w:t>
      </w:r>
    </w:p>
    <w:p w14:paraId="3F359184" w14:textId="77777777" w:rsidR="00745F7B" w:rsidRPr="00745F7B" w:rsidRDefault="009A2605" w:rsidP="00745F7B">
      <w:pPr>
        <w:pStyle w:val="a3"/>
        <w:widowControl/>
        <w:numPr>
          <w:ilvl w:val="2"/>
          <w:numId w:val="19"/>
        </w:numPr>
        <w:spacing w:line="400" w:lineRule="exact"/>
        <w:ind w:leftChars="0"/>
        <w:jc w:val="both"/>
        <w:rPr>
          <w:rFonts w:ascii="標楷體" w:eastAsia="標楷體" w:hAnsi="標楷體"/>
          <w:sz w:val="28"/>
        </w:rPr>
      </w:pPr>
      <w:r w:rsidRPr="009A2605">
        <w:rPr>
          <w:rFonts w:ascii="Times New Roman" w:eastAsia="標楷體" w:hAnsi="Times New Roman" w:cs="Times New Roman" w:hint="eastAsia"/>
          <w:sz w:val="28"/>
          <w:szCs w:val="28"/>
        </w:rPr>
        <w:t>申請</w:t>
      </w:r>
      <w:r w:rsidR="00C84723">
        <w:rPr>
          <w:rFonts w:ascii="Times New Roman" w:eastAsia="標楷體" w:hAnsi="Times New Roman" w:cs="Times New Roman" w:hint="eastAsia"/>
          <w:sz w:val="28"/>
          <w:szCs w:val="28"/>
        </w:rPr>
        <w:t>補助</w:t>
      </w:r>
      <w:r w:rsidR="00745F7B">
        <w:rPr>
          <w:rFonts w:ascii="Times New Roman" w:eastAsia="標楷體" w:hAnsi="Times New Roman" w:cs="Times New Roman" w:hint="eastAsia"/>
          <w:sz w:val="28"/>
          <w:szCs w:val="28"/>
        </w:rPr>
        <w:t>計畫如</w:t>
      </w:r>
      <w:r w:rsidRPr="009A2605">
        <w:rPr>
          <w:rFonts w:ascii="Times New Roman" w:eastAsia="標楷體" w:hAnsi="Times New Roman" w:cs="Times New Roman" w:hint="eastAsia"/>
          <w:sz w:val="28"/>
          <w:szCs w:val="28"/>
        </w:rPr>
        <w:t>涉及公有零售市場之新建、改建或</w:t>
      </w:r>
      <w:proofErr w:type="gramStart"/>
      <w:r w:rsidRPr="009A2605">
        <w:rPr>
          <w:rFonts w:ascii="Times New Roman" w:eastAsia="標楷體" w:hAnsi="Times New Roman" w:cs="Times New Roman" w:hint="eastAsia"/>
          <w:sz w:val="28"/>
          <w:szCs w:val="28"/>
        </w:rPr>
        <w:t>增建者</w:t>
      </w:r>
      <w:proofErr w:type="gramEnd"/>
      <w:r w:rsidRPr="009A2605">
        <w:rPr>
          <w:rFonts w:ascii="Times New Roman" w:eastAsia="標楷體" w:hAnsi="Times New Roman" w:cs="Times New Roman" w:hint="eastAsia"/>
          <w:sz w:val="28"/>
          <w:szCs w:val="28"/>
        </w:rPr>
        <w:t>，申請機關應依零售市場管理條例第八條規定就相關計畫書辦理先行審核程序。</w:t>
      </w:r>
    </w:p>
    <w:p w14:paraId="051C383E" w14:textId="77777777" w:rsidR="00745F7B" w:rsidRDefault="00AA21BF" w:rsidP="00745F7B">
      <w:pPr>
        <w:pStyle w:val="a3"/>
        <w:widowControl/>
        <w:numPr>
          <w:ilvl w:val="2"/>
          <w:numId w:val="19"/>
        </w:numPr>
        <w:spacing w:line="400" w:lineRule="exact"/>
        <w:ind w:leftChars="0"/>
        <w:jc w:val="both"/>
        <w:rPr>
          <w:rFonts w:ascii="標楷體" w:eastAsia="標楷體" w:hAnsi="標楷體"/>
          <w:sz w:val="28"/>
        </w:rPr>
      </w:pPr>
      <w:r w:rsidRPr="00745F7B">
        <w:rPr>
          <w:rFonts w:ascii="標楷體" w:eastAsia="標楷體" w:hAnsi="標楷體" w:hint="eastAsia"/>
          <w:sz w:val="28"/>
        </w:rPr>
        <w:t>申請</w:t>
      </w:r>
      <w:r w:rsidR="00C84723">
        <w:rPr>
          <w:rFonts w:ascii="標楷體" w:eastAsia="標楷體" w:hAnsi="標楷體" w:hint="eastAsia"/>
          <w:sz w:val="28"/>
        </w:rPr>
        <w:t>補助</w:t>
      </w:r>
      <w:r w:rsidR="00745F7B">
        <w:rPr>
          <w:rFonts w:ascii="標楷體" w:eastAsia="標楷體" w:hAnsi="標楷體" w:hint="eastAsia"/>
          <w:sz w:val="28"/>
        </w:rPr>
        <w:t>計畫</w:t>
      </w:r>
      <w:r w:rsidRPr="00745F7B">
        <w:rPr>
          <w:rFonts w:ascii="標楷體" w:eastAsia="標楷體" w:hAnsi="標楷體" w:hint="eastAsia"/>
          <w:sz w:val="28"/>
        </w:rPr>
        <w:t>如涉及民間參與，申請機關應依促進民間參與公共建設法</w:t>
      </w:r>
      <w:r w:rsidR="000B77E6" w:rsidRPr="00745F7B">
        <w:rPr>
          <w:rFonts w:ascii="標楷體" w:eastAsia="標楷體" w:hAnsi="標楷體" w:hint="eastAsia"/>
          <w:sz w:val="28"/>
        </w:rPr>
        <w:t>辦理</w:t>
      </w:r>
      <w:r w:rsidR="00745F7B">
        <w:rPr>
          <w:rFonts w:ascii="標楷體" w:eastAsia="標楷體" w:hAnsi="標楷體" w:hint="eastAsia"/>
          <w:sz w:val="28"/>
        </w:rPr>
        <w:t>相關前期作業。</w:t>
      </w:r>
    </w:p>
    <w:p w14:paraId="26A65A59" w14:textId="77777777" w:rsidR="009A2605" w:rsidRPr="00745F7B" w:rsidRDefault="009A2605" w:rsidP="008161E5">
      <w:pPr>
        <w:pStyle w:val="a3"/>
        <w:widowControl/>
        <w:numPr>
          <w:ilvl w:val="1"/>
          <w:numId w:val="8"/>
        </w:numPr>
        <w:spacing w:line="400" w:lineRule="exact"/>
        <w:ind w:leftChars="0"/>
        <w:jc w:val="both"/>
        <w:rPr>
          <w:rFonts w:ascii="標楷體" w:eastAsia="標楷體" w:hAnsi="標楷體"/>
          <w:sz w:val="28"/>
        </w:rPr>
      </w:pPr>
      <w:r w:rsidRPr="00745F7B">
        <w:rPr>
          <w:rFonts w:ascii="標楷體" w:eastAsia="標楷體" w:hAnsi="標楷體" w:hint="eastAsia"/>
          <w:sz w:val="28"/>
        </w:rPr>
        <w:t>經費需求及財務規劃情形</w:t>
      </w:r>
      <w:r w:rsidR="00585B06">
        <w:rPr>
          <w:rFonts w:ascii="標楷體" w:eastAsia="標楷體" w:hAnsi="標楷體" w:hint="eastAsia"/>
          <w:sz w:val="28"/>
        </w:rPr>
        <w:t>：</w:t>
      </w:r>
    </w:p>
    <w:p w14:paraId="56E4C82B" w14:textId="77777777" w:rsidR="00C84723" w:rsidRDefault="00C84723" w:rsidP="00C84723">
      <w:pPr>
        <w:pStyle w:val="a3"/>
        <w:widowControl/>
        <w:numPr>
          <w:ilvl w:val="2"/>
          <w:numId w:val="19"/>
        </w:numPr>
        <w:spacing w:line="400" w:lineRule="exact"/>
        <w:ind w:leftChars="0"/>
        <w:jc w:val="both"/>
        <w:rPr>
          <w:rFonts w:ascii="標楷體" w:eastAsia="標楷體" w:hAnsi="標楷體"/>
          <w:sz w:val="28"/>
        </w:rPr>
      </w:pPr>
      <w:r>
        <w:rPr>
          <w:rFonts w:ascii="標楷體" w:eastAsia="標楷體" w:hAnsi="標楷體" w:hint="eastAsia"/>
          <w:sz w:val="28"/>
        </w:rPr>
        <w:t>申請補助</w:t>
      </w:r>
      <w:proofErr w:type="gramStart"/>
      <w:r>
        <w:rPr>
          <w:rFonts w:ascii="標楷體" w:eastAsia="標楷體" w:hAnsi="標楷體" w:hint="eastAsia"/>
          <w:sz w:val="28"/>
        </w:rPr>
        <w:t>計畫</w:t>
      </w:r>
      <w:r w:rsidR="004C5322">
        <w:rPr>
          <w:rFonts w:ascii="標楷體" w:eastAsia="標楷體" w:hAnsi="標楷體" w:hint="eastAsia"/>
          <w:sz w:val="28"/>
        </w:rPr>
        <w:t>須</w:t>
      </w:r>
      <w:r>
        <w:rPr>
          <w:rFonts w:ascii="標楷體" w:eastAsia="標楷體" w:hAnsi="標楷體" w:hint="eastAsia"/>
          <w:sz w:val="28"/>
        </w:rPr>
        <w:t>敘明</w:t>
      </w:r>
      <w:proofErr w:type="gramEnd"/>
      <w:r>
        <w:rPr>
          <w:rFonts w:ascii="標楷體" w:eastAsia="標楷體" w:hAnsi="標楷體" w:hint="eastAsia"/>
          <w:sz w:val="28"/>
        </w:rPr>
        <w:t>規劃之預算來源及金額，包含：申請</w:t>
      </w:r>
      <w:r w:rsidRPr="00F17BA5">
        <w:rPr>
          <w:rFonts w:ascii="標楷體" w:eastAsia="標楷體" w:hAnsi="標楷體" w:hint="eastAsia"/>
          <w:sz w:val="28"/>
        </w:rPr>
        <w:t>補助經費</w:t>
      </w:r>
      <w:r>
        <w:rPr>
          <w:rFonts w:ascii="標楷體" w:eastAsia="標楷體" w:hAnsi="標楷體" w:hint="eastAsia"/>
          <w:sz w:val="28"/>
        </w:rPr>
        <w:t>、</w:t>
      </w:r>
      <w:r w:rsidRPr="00F17BA5">
        <w:rPr>
          <w:rFonts w:ascii="標楷體" w:eastAsia="標楷體" w:hAnsi="標楷體" w:hint="eastAsia"/>
          <w:sz w:val="28"/>
        </w:rPr>
        <w:t>自籌經費、其他部會補助經費</w:t>
      </w:r>
      <w:r>
        <w:rPr>
          <w:rFonts w:ascii="標楷體" w:eastAsia="標楷體" w:hAnsi="標楷體" w:hint="eastAsia"/>
          <w:sz w:val="28"/>
        </w:rPr>
        <w:t>或</w:t>
      </w:r>
      <w:r w:rsidRPr="00F17BA5">
        <w:rPr>
          <w:rFonts w:ascii="標楷體" w:eastAsia="標楷體" w:hAnsi="標楷體" w:hint="eastAsia"/>
          <w:sz w:val="28"/>
        </w:rPr>
        <w:t>民間參與經費等</w:t>
      </w:r>
      <w:r>
        <w:rPr>
          <w:rFonts w:ascii="標楷體" w:eastAsia="標楷體" w:hAnsi="標楷體" w:hint="eastAsia"/>
          <w:sz w:val="28"/>
        </w:rPr>
        <w:t>，並檢附納入預算證明或納入預算承諾書。如於計畫執行過程有變更計畫之虞，須詳實函報本部備查。</w:t>
      </w:r>
    </w:p>
    <w:p w14:paraId="21E01089" w14:textId="77777777" w:rsidR="006A58FC" w:rsidRDefault="006A58FC" w:rsidP="006A58FC">
      <w:pPr>
        <w:pStyle w:val="a3"/>
        <w:widowControl/>
        <w:numPr>
          <w:ilvl w:val="2"/>
          <w:numId w:val="19"/>
        </w:numPr>
        <w:spacing w:line="400" w:lineRule="exact"/>
        <w:ind w:leftChars="0"/>
        <w:jc w:val="both"/>
        <w:rPr>
          <w:rFonts w:ascii="標楷體" w:eastAsia="標楷體" w:hAnsi="標楷體"/>
          <w:sz w:val="28"/>
        </w:rPr>
      </w:pPr>
      <w:r w:rsidRPr="006A58FC">
        <w:rPr>
          <w:rFonts w:ascii="標楷體" w:eastAsia="標楷體" w:hAnsi="標楷體" w:hint="eastAsia"/>
          <w:sz w:val="28"/>
        </w:rPr>
        <w:t>補強工程或拆除重建工程之工程費及各項設計監造費，應依據中央政府總預算編製作業手冊共同性費用編列標準表、公共建設工程經費估算編列手冊、各直轄市或縣（市）政府所定建築工程造價標準、政府採購法或其他相關規定辦理。</w:t>
      </w:r>
    </w:p>
    <w:p w14:paraId="2BE7155D" w14:textId="77777777" w:rsidR="009A2605" w:rsidRDefault="009A2605" w:rsidP="009A2605">
      <w:pPr>
        <w:pStyle w:val="a3"/>
        <w:widowControl/>
        <w:numPr>
          <w:ilvl w:val="1"/>
          <w:numId w:val="3"/>
        </w:numPr>
        <w:spacing w:line="400" w:lineRule="exact"/>
        <w:ind w:leftChars="0"/>
        <w:jc w:val="both"/>
        <w:rPr>
          <w:rFonts w:ascii="標楷體" w:eastAsia="標楷體" w:hAnsi="標楷體"/>
          <w:sz w:val="28"/>
        </w:rPr>
      </w:pPr>
      <w:r w:rsidRPr="00F35A7E">
        <w:rPr>
          <w:rFonts w:ascii="標楷體" w:eastAsia="標楷體" w:hAnsi="標楷體" w:hint="eastAsia"/>
          <w:sz w:val="28"/>
        </w:rPr>
        <w:t>執行進度規劃情形</w:t>
      </w:r>
      <w:r w:rsidR="00585B06">
        <w:rPr>
          <w:rFonts w:ascii="標楷體" w:eastAsia="標楷體" w:hAnsi="標楷體" w:hint="eastAsia"/>
          <w:sz w:val="28"/>
        </w:rPr>
        <w:t>：</w:t>
      </w:r>
    </w:p>
    <w:p w14:paraId="5B2B5019" w14:textId="77777777" w:rsidR="00DE0FAA" w:rsidRDefault="00585B06" w:rsidP="00585B06">
      <w:pPr>
        <w:pStyle w:val="a3"/>
        <w:widowControl/>
        <w:spacing w:line="400" w:lineRule="exact"/>
        <w:ind w:leftChars="0" w:left="1531"/>
        <w:jc w:val="both"/>
        <w:rPr>
          <w:rFonts w:ascii="標楷體" w:eastAsia="標楷體" w:hAnsi="標楷體"/>
          <w:sz w:val="28"/>
        </w:rPr>
      </w:pPr>
      <w:r>
        <w:rPr>
          <w:rFonts w:ascii="標楷體" w:eastAsia="標楷體" w:hAnsi="標楷體" w:hint="eastAsia"/>
          <w:sz w:val="28"/>
        </w:rPr>
        <w:t>申請補助計畫之執行進度須依管考作業規範規劃辦理。</w:t>
      </w:r>
    </w:p>
    <w:p w14:paraId="27ACBB94" w14:textId="77777777" w:rsidR="009A2605" w:rsidRDefault="009A2605" w:rsidP="009A2605">
      <w:pPr>
        <w:pStyle w:val="a3"/>
        <w:widowControl/>
        <w:numPr>
          <w:ilvl w:val="1"/>
          <w:numId w:val="3"/>
        </w:numPr>
        <w:spacing w:line="400" w:lineRule="exact"/>
        <w:ind w:leftChars="0"/>
        <w:jc w:val="both"/>
        <w:rPr>
          <w:rFonts w:ascii="標楷體" w:eastAsia="標楷體" w:hAnsi="標楷體"/>
          <w:sz w:val="28"/>
        </w:rPr>
      </w:pPr>
      <w:r w:rsidRPr="00F35A7E">
        <w:rPr>
          <w:rFonts w:ascii="標楷體" w:eastAsia="標楷體" w:hAnsi="標楷體" w:hint="eastAsia"/>
          <w:sz w:val="28"/>
        </w:rPr>
        <w:t>使用管理及後續維護說明</w:t>
      </w:r>
      <w:r w:rsidR="00585B06">
        <w:rPr>
          <w:rFonts w:ascii="標楷體" w:eastAsia="標楷體" w:hAnsi="標楷體" w:hint="eastAsia"/>
          <w:sz w:val="28"/>
        </w:rPr>
        <w:t>：</w:t>
      </w:r>
    </w:p>
    <w:p w14:paraId="28A4F735" w14:textId="77777777" w:rsidR="00585B06" w:rsidRDefault="00585B06" w:rsidP="00585B06">
      <w:pPr>
        <w:pStyle w:val="a3"/>
        <w:widowControl/>
        <w:numPr>
          <w:ilvl w:val="2"/>
          <w:numId w:val="19"/>
        </w:numPr>
        <w:spacing w:line="400" w:lineRule="exact"/>
        <w:ind w:leftChars="0"/>
        <w:jc w:val="both"/>
        <w:rPr>
          <w:rFonts w:ascii="標楷體" w:eastAsia="標楷體" w:hAnsi="標楷體"/>
          <w:sz w:val="28"/>
        </w:rPr>
      </w:pPr>
      <w:r w:rsidRPr="004108AD">
        <w:rPr>
          <w:rFonts w:ascii="標楷體" w:eastAsia="標楷體" w:hAnsi="標楷體" w:hint="eastAsia"/>
          <w:sz w:val="28"/>
        </w:rPr>
        <w:t>補強工程及拆除重建工程</w:t>
      </w:r>
      <w:r>
        <w:rPr>
          <w:rFonts w:ascii="標楷體" w:eastAsia="標楷體" w:hAnsi="標楷體" w:hint="eastAsia"/>
          <w:sz w:val="28"/>
        </w:rPr>
        <w:t>申請案須於計畫書中敘明完成計畫後之市場營運管理</w:t>
      </w:r>
      <w:proofErr w:type="gramStart"/>
      <w:r>
        <w:rPr>
          <w:rFonts w:ascii="標楷體" w:eastAsia="標楷體" w:hAnsi="標楷體" w:hint="eastAsia"/>
          <w:sz w:val="28"/>
        </w:rPr>
        <w:t>規</w:t>
      </w:r>
      <w:proofErr w:type="gramEnd"/>
      <w:r w:rsidR="00CA707C">
        <w:rPr>
          <w:rFonts w:ascii="標楷體" w:eastAsia="標楷體" w:hAnsi="標楷體" w:hint="eastAsia"/>
          <w:sz w:val="28"/>
        </w:rPr>
        <w:t>畫</w:t>
      </w:r>
      <w:r>
        <w:rPr>
          <w:rFonts w:ascii="標楷體" w:eastAsia="標楷體" w:hAnsi="標楷體" w:hint="eastAsia"/>
          <w:sz w:val="28"/>
        </w:rPr>
        <w:t>。</w:t>
      </w:r>
      <w:r w:rsidR="00CA707C">
        <w:rPr>
          <w:rFonts w:ascii="標楷體" w:eastAsia="標楷體" w:hAnsi="標楷體" w:hint="eastAsia"/>
          <w:sz w:val="28"/>
        </w:rPr>
        <w:t>如市場現況似有閒置或違法使用之虞，申請機關須於申請補助計畫敘明活化策略或相關後續</w:t>
      </w:r>
      <w:proofErr w:type="gramStart"/>
      <w:r w:rsidR="00CA707C">
        <w:rPr>
          <w:rFonts w:ascii="標楷體" w:eastAsia="標楷體" w:hAnsi="標楷體" w:hint="eastAsia"/>
          <w:sz w:val="28"/>
        </w:rPr>
        <w:t>規</w:t>
      </w:r>
      <w:proofErr w:type="gramEnd"/>
      <w:r w:rsidR="00CA707C">
        <w:rPr>
          <w:rFonts w:ascii="標楷體" w:eastAsia="標楷體" w:hAnsi="標楷體" w:hint="eastAsia"/>
          <w:sz w:val="28"/>
        </w:rPr>
        <w:t>畫。</w:t>
      </w:r>
    </w:p>
    <w:p w14:paraId="5BAC68F2" w14:textId="77777777" w:rsidR="00585B06" w:rsidRDefault="00585B06" w:rsidP="00585B06">
      <w:pPr>
        <w:pStyle w:val="a3"/>
        <w:widowControl/>
        <w:numPr>
          <w:ilvl w:val="2"/>
          <w:numId w:val="19"/>
        </w:numPr>
        <w:spacing w:line="400" w:lineRule="exact"/>
        <w:ind w:leftChars="0"/>
        <w:jc w:val="both"/>
        <w:rPr>
          <w:rFonts w:ascii="標楷體" w:eastAsia="標楷體" w:hAnsi="標楷體"/>
          <w:sz w:val="28"/>
        </w:rPr>
      </w:pPr>
      <w:r w:rsidRPr="004108AD">
        <w:rPr>
          <w:rFonts w:ascii="標楷體" w:eastAsia="標楷體" w:hAnsi="標楷體" w:hint="eastAsia"/>
          <w:sz w:val="28"/>
        </w:rPr>
        <w:t>補強工程及拆除重建工程</w:t>
      </w:r>
      <w:r>
        <w:rPr>
          <w:rFonts w:ascii="標楷體" w:eastAsia="標楷體" w:hAnsi="標楷體" w:hint="eastAsia"/>
          <w:sz w:val="28"/>
        </w:rPr>
        <w:t>申請案須於計畫書中敘明完成計畫後之建物維護管理規劃，如涉及阻尼器等須定期維護之工法，申請機關須</w:t>
      </w:r>
      <w:r w:rsidRPr="00585B06">
        <w:rPr>
          <w:rFonts w:ascii="標楷體" w:eastAsia="標楷體" w:hAnsi="標楷體" w:hint="eastAsia"/>
          <w:sz w:val="28"/>
        </w:rPr>
        <w:t>提出未來十年之維護費用</w:t>
      </w:r>
      <w:proofErr w:type="gramStart"/>
      <w:r>
        <w:rPr>
          <w:rFonts w:ascii="標楷體" w:eastAsia="標楷體" w:hAnsi="標楷體" w:hint="eastAsia"/>
          <w:sz w:val="28"/>
        </w:rPr>
        <w:t>規</w:t>
      </w:r>
      <w:proofErr w:type="gramEnd"/>
      <w:r w:rsidR="00CA707C">
        <w:rPr>
          <w:rFonts w:ascii="標楷體" w:eastAsia="標楷體" w:hAnsi="標楷體" w:hint="eastAsia"/>
          <w:sz w:val="28"/>
        </w:rPr>
        <w:t>畫</w:t>
      </w:r>
      <w:r>
        <w:rPr>
          <w:rFonts w:ascii="標楷體" w:eastAsia="標楷體" w:hAnsi="標楷體" w:hint="eastAsia"/>
          <w:sz w:val="28"/>
        </w:rPr>
        <w:t>。</w:t>
      </w:r>
    </w:p>
    <w:p w14:paraId="0042EAB4" w14:textId="77777777" w:rsidR="009A2605" w:rsidRPr="00636D82" w:rsidRDefault="009A2605" w:rsidP="009A2605">
      <w:pPr>
        <w:pStyle w:val="a3"/>
        <w:widowControl/>
        <w:numPr>
          <w:ilvl w:val="1"/>
          <w:numId w:val="3"/>
        </w:numPr>
        <w:spacing w:line="400" w:lineRule="exact"/>
        <w:ind w:leftChars="0"/>
        <w:jc w:val="both"/>
        <w:rPr>
          <w:rFonts w:ascii="標楷體" w:eastAsia="標楷體" w:hAnsi="標楷體"/>
          <w:sz w:val="28"/>
        </w:rPr>
      </w:pPr>
      <w:r>
        <w:rPr>
          <w:rFonts w:ascii="標楷體" w:eastAsia="標楷體" w:hAnsi="標楷體" w:hint="eastAsia"/>
          <w:sz w:val="28"/>
        </w:rPr>
        <w:t>整體</w:t>
      </w:r>
      <w:r w:rsidRPr="00F35A7E">
        <w:rPr>
          <w:rFonts w:ascii="標楷體" w:eastAsia="標楷體" w:hAnsi="標楷體" w:hint="eastAsia"/>
          <w:sz w:val="28"/>
        </w:rPr>
        <w:t>計畫內容周延性及合理性</w:t>
      </w:r>
    </w:p>
    <w:p w14:paraId="2232A640" w14:textId="77777777" w:rsidR="009A2605" w:rsidRDefault="009A2605" w:rsidP="009A2605">
      <w:pPr>
        <w:pStyle w:val="a3"/>
        <w:spacing w:line="400" w:lineRule="exact"/>
        <w:ind w:leftChars="0" w:left="566"/>
        <w:jc w:val="both"/>
        <w:rPr>
          <w:rFonts w:ascii="Times New Roman" w:eastAsia="標楷體" w:hAnsi="Times New Roman" w:cs="Times New Roman"/>
          <w:sz w:val="28"/>
          <w:szCs w:val="28"/>
        </w:rPr>
      </w:pPr>
    </w:p>
    <w:p w14:paraId="0C20BB33" w14:textId="77777777" w:rsidR="00EB17D5" w:rsidRDefault="002A38DC" w:rsidP="00EB17D5">
      <w:pPr>
        <w:pStyle w:val="a3"/>
        <w:numPr>
          <w:ilvl w:val="0"/>
          <w:numId w:val="44"/>
        </w:numPr>
        <w:spacing w:line="400" w:lineRule="exact"/>
        <w:ind w:leftChars="0" w:left="566" w:hangingChars="202" w:hanging="566"/>
        <w:jc w:val="both"/>
        <w:rPr>
          <w:rFonts w:ascii="Times New Roman" w:eastAsia="標楷體" w:hAnsi="Times New Roman" w:cs="Times New Roman"/>
          <w:sz w:val="28"/>
          <w:szCs w:val="28"/>
        </w:rPr>
      </w:pPr>
      <w:r w:rsidRPr="00C3494E">
        <w:rPr>
          <w:rFonts w:ascii="Times New Roman" w:eastAsia="標楷體" w:hAnsi="Times New Roman" w:cs="Times New Roman" w:hint="eastAsia"/>
          <w:sz w:val="28"/>
          <w:szCs w:val="28"/>
        </w:rPr>
        <w:t>本部於受理申請補助計畫</w:t>
      </w:r>
      <w:r w:rsidR="009A2605">
        <w:rPr>
          <w:rFonts w:ascii="Times New Roman" w:eastAsia="標楷體" w:hAnsi="Times New Roman" w:cs="Times New Roman" w:hint="eastAsia"/>
          <w:sz w:val="28"/>
          <w:szCs w:val="28"/>
        </w:rPr>
        <w:t>期間</w:t>
      </w:r>
      <w:r w:rsidRPr="00C3494E">
        <w:rPr>
          <w:rFonts w:ascii="Times New Roman" w:eastAsia="標楷體" w:hAnsi="Times New Roman" w:cs="Times New Roman" w:hint="eastAsia"/>
          <w:sz w:val="28"/>
          <w:szCs w:val="28"/>
        </w:rPr>
        <w:t>得派員會同申請機關及執行機關實地勘查，並得邀請該機關於</w:t>
      </w:r>
      <w:r w:rsidR="009A2605">
        <w:rPr>
          <w:rFonts w:ascii="Times New Roman" w:eastAsia="標楷體" w:hAnsi="Times New Roman" w:cs="Times New Roman" w:hint="eastAsia"/>
          <w:sz w:val="28"/>
          <w:szCs w:val="28"/>
        </w:rPr>
        <w:t>行</w:t>
      </w:r>
      <w:r w:rsidRPr="00C3494E">
        <w:rPr>
          <w:rFonts w:ascii="Times New Roman" w:eastAsia="標楷體" w:hAnsi="Times New Roman" w:cs="Times New Roman" w:hint="eastAsia"/>
          <w:sz w:val="28"/>
          <w:szCs w:val="28"/>
        </w:rPr>
        <w:t>審列席說明。</w:t>
      </w:r>
    </w:p>
    <w:p w14:paraId="5EBA3C23" w14:textId="77777777" w:rsidR="00576D60" w:rsidRPr="00EB17D5" w:rsidRDefault="00576D60" w:rsidP="00EB17D5">
      <w:pPr>
        <w:pStyle w:val="a3"/>
        <w:numPr>
          <w:ilvl w:val="0"/>
          <w:numId w:val="44"/>
        </w:numPr>
        <w:spacing w:line="400" w:lineRule="exact"/>
        <w:ind w:leftChars="0" w:left="566" w:hangingChars="202" w:hanging="566"/>
        <w:jc w:val="both"/>
        <w:rPr>
          <w:rFonts w:ascii="Times New Roman" w:eastAsia="標楷體" w:hAnsi="Times New Roman" w:cs="Times New Roman"/>
          <w:sz w:val="28"/>
          <w:szCs w:val="28"/>
        </w:rPr>
      </w:pPr>
      <w:r w:rsidRPr="00EB17D5">
        <w:rPr>
          <w:rFonts w:ascii="標楷體" w:eastAsia="標楷體" w:hAnsi="標楷體" w:hint="eastAsia"/>
          <w:sz w:val="28"/>
        </w:rPr>
        <w:t>補</w:t>
      </w:r>
      <w:r w:rsidR="00F35A7E" w:rsidRPr="00EB17D5">
        <w:rPr>
          <w:rFonts w:ascii="標楷體" w:eastAsia="標楷體" w:hAnsi="標楷體" w:hint="eastAsia"/>
          <w:sz w:val="28"/>
        </w:rPr>
        <w:t>助計畫核定原則</w:t>
      </w:r>
      <w:r w:rsidRPr="00EB17D5">
        <w:rPr>
          <w:rFonts w:ascii="標楷體" w:eastAsia="標楷體" w:hAnsi="標楷體" w:hint="eastAsia"/>
          <w:sz w:val="28"/>
        </w:rPr>
        <w:t>：</w:t>
      </w:r>
    </w:p>
    <w:p w14:paraId="29A1F5CA" w14:textId="77777777" w:rsidR="00576D60" w:rsidRPr="00EB17D5" w:rsidRDefault="003E7587" w:rsidP="00EB17D5">
      <w:pPr>
        <w:pStyle w:val="a3"/>
        <w:widowControl/>
        <w:numPr>
          <w:ilvl w:val="1"/>
          <w:numId w:val="45"/>
        </w:numPr>
        <w:spacing w:line="400" w:lineRule="exact"/>
        <w:ind w:leftChars="0" w:left="1106" w:hanging="624"/>
        <w:jc w:val="both"/>
        <w:rPr>
          <w:rFonts w:ascii="標楷體" w:eastAsia="標楷體" w:hAnsi="標楷體"/>
          <w:sz w:val="28"/>
        </w:rPr>
      </w:pPr>
      <w:r w:rsidRPr="00EB17D5">
        <w:rPr>
          <w:rFonts w:ascii="標楷體" w:eastAsia="標楷體" w:hAnsi="標楷體" w:hint="eastAsia"/>
          <w:sz w:val="28"/>
        </w:rPr>
        <w:t>各直轄市、縣</w:t>
      </w:r>
      <w:r w:rsidR="00903319" w:rsidRPr="00EB17D5">
        <w:rPr>
          <w:rFonts w:ascii="標楷體" w:eastAsia="標楷體" w:hAnsi="標楷體" w:hint="eastAsia"/>
          <w:sz w:val="28"/>
        </w:rPr>
        <w:t>(</w:t>
      </w:r>
      <w:r w:rsidRPr="00EB17D5">
        <w:rPr>
          <w:rFonts w:ascii="標楷體" w:eastAsia="標楷體" w:hAnsi="標楷體" w:hint="eastAsia"/>
          <w:sz w:val="28"/>
        </w:rPr>
        <w:t>市</w:t>
      </w:r>
      <w:r w:rsidR="00903319" w:rsidRPr="00EB17D5">
        <w:rPr>
          <w:rFonts w:ascii="標楷體" w:eastAsia="標楷體" w:hAnsi="標楷體" w:hint="eastAsia"/>
          <w:sz w:val="28"/>
        </w:rPr>
        <w:t>)</w:t>
      </w:r>
      <w:r w:rsidRPr="00EB17D5">
        <w:rPr>
          <w:rFonts w:ascii="標楷體" w:eastAsia="標楷體" w:hAnsi="標楷體" w:hint="eastAsia"/>
          <w:sz w:val="28"/>
        </w:rPr>
        <w:t>政府所報補助申請計畫，本部將依上開評審</w:t>
      </w:r>
      <w:r w:rsidR="00F70A1A">
        <w:rPr>
          <w:rFonts w:ascii="標楷體" w:eastAsia="標楷體" w:hAnsi="標楷體" w:hint="eastAsia"/>
          <w:sz w:val="28"/>
        </w:rPr>
        <w:t>項目</w:t>
      </w:r>
      <w:r w:rsidRPr="00EB17D5">
        <w:rPr>
          <w:rFonts w:ascii="標楷體" w:eastAsia="標楷體" w:hAnsi="標楷體" w:hint="eastAsia"/>
          <w:sz w:val="28"/>
        </w:rPr>
        <w:t>進行審查評核，審核</w:t>
      </w:r>
      <w:proofErr w:type="gramStart"/>
      <w:r w:rsidRPr="00EB17D5">
        <w:rPr>
          <w:rFonts w:ascii="標楷體" w:eastAsia="標楷體" w:hAnsi="標楷體" w:hint="eastAsia"/>
          <w:sz w:val="28"/>
        </w:rPr>
        <w:t>評分表如附表</w:t>
      </w:r>
      <w:proofErr w:type="gramEnd"/>
      <w:r w:rsidRPr="00EB17D5">
        <w:rPr>
          <w:rFonts w:ascii="標楷體" w:eastAsia="標楷體" w:hAnsi="標楷體" w:hint="eastAsia"/>
          <w:sz w:val="28"/>
        </w:rPr>
        <w:t>1。</w:t>
      </w:r>
      <w:r w:rsidR="00F35A7E" w:rsidRPr="00EB17D5">
        <w:rPr>
          <w:rFonts w:ascii="標楷體" w:eastAsia="標楷體" w:hAnsi="標楷體" w:hint="eastAsia"/>
          <w:sz w:val="28"/>
        </w:rPr>
        <w:t>評</w:t>
      </w:r>
      <w:r w:rsidRPr="00EB17D5">
        <w:rPr>
          <w:rFonts w:ascii="標楷體" w:eastAsia="標楷體" w:hAnsi="標楷體" w:hint="eastAsia"/>
          <w:sz w:val="28"/>
        </w:rPr>
        <w:t>核</w:t>
      </w:r>
      <w:r w:rsidR="00F35A7E" w:rsidRPr="00EB17D5">
        <w:rPr>
          <w:rFonts w:ascii="標楷體" w:eastAsia="標楷體" w:hAnsi="標楷體" w:hint="eastAsia"/>
          <w:sz w:val="28"/>
        </w:rPr>
        <w:t>分數</w:t>
      </w:r>
      <w:r w:rsidRPr="00EB17D5">
        <w:rPr>
          <w:rFonts w:ascii="標楷體" w:eastAsia="標楷體" w:hAnsi="標楷體" w:hint="eastAsia"/>
          <w:sz w:val="28"/>
        </w:rPr>
        <w:t>平均</w:t>
      </w:r>
      <w:r w:rsidR="00F35A7E" w:rsidRPr="00EB17D5">
        <w:rPr>
          <w:rFonts w:ascii="標楷體" w:eastAsia="標楷體" w:hAnsi="標楷體" w:hint="eastAsia"/>
          <w:sz w:val="28"/>
        </w:rPr>
        <w:t>得80分</w:t>
      </w:r>
      <w:r w:rsidR="00903319" w:rsidRPr="00EB17D5">
        <w:rPr>
          <w:rFonts w:ascii="標楷體" w:eastAsia="標楷體" w:hAnsi="標楷體" w:hint="eastAsia"/>
          <w:sz w:val="28"/>
        </w:rPr>
        <w:t>(</w:t>
      </w:r>
      <w:r w:rsidR="00F35A7E" w:rsidRPr="00EB17D5">
        <w:rPr>
          <w:rFonts w:ascii="標楷體" w:eastAsia="標楷體" w:hAnsi="標楷體" w:hint="eastAsia"/>
          <w:sz w:val="28"/>
        </w:rPr>
        <w:t>含</w:t>
      </w:r>
      <w:r w:rsidR="00903319" w:rsidRPr="00EB17D5">
        <w:rPr>
          <w:rFonts w:ascii="標楷體" w:eastAsia="標楷體" w:hAnsi="標楷體" w:hint="eastAsia"/>
          <w:sz w:val="28"/>
        </w:rPr>
        <w:t>)</w:t>
      </w:r>
      <w:r w:rsidR="00F35A7E" w:rsidRPr="00EB17D5">
        <w:rPr>
          <w:rFonts w:ascii="標楷體" w:eastAsia="標楷體" w:hAnsi="標楷體" w:hint="eastAsia"/>
          <w:sz w:val="28"/>
        </w:rPr>
        <w:t>以上者，</w:t>
      </w:r>
      <w:proofErr w:type="gramStart"/>
      <w:r w:rsidR="00D71FFE" w:rsidRPr="00EB17D5">
        <w:rPr>
          <w:rFonts w:ascii="標楷體" w:eastAsia="標楷體" w:hAnsi="標楷體" w:hint="eastAsia"/>
          <w:sz w:val="28"/>
        </w:rPr>
        <w:t>列入</w:t>
      </w:r>
      <w:r w:rsidR="00663D38" w:rsidRPr="00EB17D5">
        <w:rPr>
          <w:rFonts w:ascii="標楷體" w:eastAsia="標楷體" w:hAnsi="標楷體" w:hint="eastAsia"/>
          <w:sz w:val="28"/>
        </w:rPr>
        <w:t>匡列</w:t>
      </w:r>
      <w:r w:rsidR="00D71FFE" w:rsidRPr="00EB17D5">
        <w:rPr>
          <w:rFonts w:ascii="標楷體" w:eastAsia="標楷體" w:hAnsi="標楷體" w:hint="eastAsia"/>
          <w:sz w:val="28"/>
        </w:rPr>
        <w:t>補助</w:t>
      </w:r>
      <w:proofErr w:type="gramEnd"/>
      <w:r w:rsidR="00D71FFE" w:rsidRPr="00EB17D5">
        <w:rPr>
          <w:rFonts w:ascii="標楷體" w:eastAsia="標楷體" w:hAnsi="標楷體" w:hint="eastAsia"/>
          <w:sz w:val="28"/>
        </w:rPr>
        <w:t>名單</w:t>
      </w:r>
      <w:r w:rsidRPr="00EB17D5">
        <w:rPr>
          <w:rFonts w:ascii="標楷體" w:eastAsia="標楷體" w:hAnsi="標楷體" w:hint="eastAsia"/>
          <w:sz w:val="28"/>
        </w:rPr>
        <w:t>，</w:t>
      </w:r>
      <w:r w:rsidR="00B27541" w:rsidRPr="00EB17D5">
        <w:rPr>
          <w:rFonts w:ascii="標楷體" w:eastAsia="標楷體" w:hAnsi="標楷體" w:hint="eastAsia"/>
          <w:sz w:val="28"/>
        </w:rPr>
        <w:t>未達80分者列入候補名單，</w:t>
      </w:r>
      <w:r w:rsidR="00D71FFE" w:rsidRPr="00EB17D5">
        <w:rPr>
          <w:rFonts w:ascii="標楷體" w:eastAsia="標楷體" w:hAnsi="標楷體" w:hint="eastAsia"/>
          <w:sz w:val="28"/>
        </w:rPr>
        <w:t>待申請機關依委員建議修訂計畫並經本部</w:t>
      </w:r>
      <w:proofErr w:type="gramStart"/>
      <w:r w:rsidR="00D71FFE" w:rsidRPr="00EB17D5">
        <w:rPr>
          <w:rFonts w:ascii="標楷體" w:eastAsia="標楷體" w:hAnsi="標楷體" w:hint="eastAsia"/>
          <w:sz w:val="28"/>
        </w:rPr>
        <w:t>複</w:t>
      </w:r>
      <w:proofErr w:type="gramEnd"/>
      <w:r w:rsidR="00D71FFE" w:rsidRPr="00EB17D5">
        <w:rPr>
          <w:rFonts w:ascii="標楷體" w:eastAsia="標楷體" w:hAnsi="標楷體" w:hint="eastAsia"/>
          <w:sz w:val="28"/>
        </w:rPr>
        <w:t>審通過後，</w:t>
      </w:r>
      <w:r w:rsidR="00B27541" w:rsidRPr="00EB17D5">
        <w:rPr>
          <w:rFonts w:ascii="標楷體" w:eastAsia="標楷體" w:hAnsi="標楷體" w:hint="eastAsia"/>
          <w:sz w:val="28"/>
        </w:rPr>
        <w:t>依序遞補</w:t>
      </w:r>
      <w:proofErr w:type="gramStart"/>
      <w:r w:rsidR="00D71FFE" w:rsidRPr="00EB17D5">
        <w:rPr>
          <w:rFonts w:ascii="標楷體" w:eastAsia="標楷體" w:hAnsi="標楷體" w:hint="eastAsia"/>
          <w:sz w:val="28"/>
        </w:rPr>
        <w:t>至</w:t>
      </w:r>
      <w:r w:rsidR="003004D8" w:rsidRPr="00EB17D5">
        <w:rPr>
          <w:rFonts w:ascii="標楷體" w:eastAsia="標楷體" w:hAnsi="標楷體" w:hint="eastAsia"/>
          <w:sz w:val="28"/>
        </w:rPr>
        <w:t>匡列</w:t>
      </w:r>
      <w:r w:rsidR="00D71FFE" w:rsidRPr="00EB17D5">
        <w:rPr>
          <w:rFonts w:ascii="標楷體" w:eastAsia="標楷體" w:hAnsi="標楷體" w:hint="eastAsia"/>
          <w:sz w:val="28"/>
        </w:rPr>
        <w:t>補助</w:t>
      </w:r>
      <w:proofErr w:type="gramEnd"/>
      <w:r w:rsidR="00D71FFE" w:rsidRPr="00EB17D5">
        <w:rPr>
          <w:rFonts w:ascii="標楷體" w:eastAsia="標楷體" w:hAnsi="標楷體" w:hint="eastAsia"/>
          <w:sz w:val="28"/>
        </w:rPr>
        <w:t>名單</w:t>
      </w:r>
      <w:r w:rsidR="00B27541" w:rsidRPr="00EB17D5">
        <w:rPr>
          <w:rFonts w:ascii="標楷體" w:eastAsia="標楷體" w:hAnsi="標楷體" w:hint="eastAsia"/>
          <w:sz w:val="28"/>
        </w:rPr>
        <w:t>。</w:t>
      </w:r>
    </w:p>
    <w:p w14:paraId="455F0F83" w14:textId="77777777" w:rsidR="003E7587" w:rsidRDefault="00B21C5C" w:rsidP="00EB17D5">
      <w:pPr>
        <w:pStyle w:val="a3"/>
        <w:widowControl/>
        <w:numPr>
          <w:ilvl w:val="1"/>
          <w:numId w:val="45"/>
        </w:numPr>
        <w:spacing w:line="400" w:lineRule="exact"/>
        <w:ind w:leftChars="0" w:left="1106" w:hanging="624"/>
        <w:jc w:val="both"/>
        <w:rPr>
          <w:rFonts w:ascii="標楷體" w:eastAsia="標楷體" w:hAnsi="標楷體"/>
          <w:sz w:val="28"/>
        </w:rPr>
      </w:pPr>
      <w:r>
        <w:rPr>
          <w:rFonts w:ascii="標楷體" w:eastAsia="標楷體" w:hAnsi="標楷體" w:hint="eastAsia"/>
          <w:sz w:val="28"/>
        </w:rPr>
        <w:lastRenderedPageBreak/>
        <w:t>考量本計畫每期預算</w:t>
      </w:r>
      <w:proofErr w:type="gramStart"/>
      <w:r>
        <w:rPr>
          <w:rFonts w:ascii="標楷體" w:eastAsia="標楷體" w:hAnsi="標楷體" w:hint="eastAsia"/>
          <w:sz w:val="28"/>
        </w:rPr>
        <w:t>之匡列額度</w:t>
      </w:r>
      <w:proofErr w:type="gramEnd"/>
      <w:r>
        <w:rPr>
          <w:rFonts w:ascii="標楷體" w:eastAsia="標楷體" w:hAnsi="標楷體" w:hint="eastAsia"/>
          <w:sz w:val="28"/>
        </w:rPr>
        <w:t>與執行期限，本部得依下列原則</w:t>
      </w:r>
      <w:proofErr w:type="gramStart"/>
      <w:r>
        <w:rPr>
          <w:rFonts w:ascii="標楷體" w:eastAsia="標楷體" w:hAnsi="標楷體" w:hint="eastAsia"/>
          <w:sz w:val="28"/>
        </w:rPr>
        <w:t>於</w:t>
      </w:r>
      <w:r w:rsidR="003004D8">
        <w:rPr>
          <w:rFonts w:ascii="標楷體" w:eastAsia="標楷體" w:hAnsi="標楷體" w:hint="eastAsia"/>
          <w:sz w:val="28"/>
        </w:rPr>
        <w:t>匡列</w:t>
      </w:r>
      <w:r>
        <w:rPr>
          <w:rFonts w:ascii="標楷體" w:eastAsia="標楷體" w:hAnsi="標楷體" w:hint="eastAsia"/>
          <w:sz w:val="28"/>
        </w:rPr>
        <w:t>補助</w:t>
      </w:r>
      <w:proofErr w:type="gramEnd"/>
      <w:r>
        <w:rPr>
          <w:rFonts w:ascii="標楷體" w:eastAsia="標楷體" w:hAnsi="標楷體" w:hint="eastAsia"/>
          <w:sz w:val="28"/>
        </w:rPr>
        <w:t>名單中排定優先核定之順序：</w:t>
      </w:r>
    </w:p>
    <w:p w14:paraId="6AE2F937" w14:textId="77777777" w:rsidR="00B21C5C" w:rsidRDefault="00B21C5C" w:rsidP="00EB17D5">
      <w:pPr>
        <w:pStyle w:val="a3"/>
        <w:widowControl/>
        <w:numPr>
          <w:ilvl w:val="2"/>
          <w:numId w:val="45"/>
        </w:numPr>
        <w:spacing w:line="400" w:lineRule="exact"/>
        <w:ind w:leftChars="0"/>
        <w:jc w:val="both"/>
        <w:rPr>
          <w:rFonts w:ascii="標楷體" w:eastAsia="標楷體" w:hAnsi="標楷體"/>
          <w:sz w:val="28"/>
        </w:rPr>
      </w:pPr>
      <w:r>
        <w:rPr>
          <w:rFonts w:ascii="標楷體" w:eastAsia="標楷體" w:hAnsi="標楷體" w:hint="eastAsia"/>
          <w:sz w:val="28"/>
        </w:rPr>
        <w:t>執行</w:t>
      </w:r>
      <w:r w:rsidR="00932697">
        <w:rPr>
          <w:rFonts w:ascii="標楷體" w:eastAsia="標楷體" w:hAnsi="標楷體" w:hint="eastAsia"/>
          <w:sz w:val="28"/>
        </w:rPr>
        <w:t>階段超前</w:t>
      </w:r>
      <w:r>
        <w:rPr>
          <w:rFonts w:ascii="標楷體" w:eastAsia="標楷體" w:hAnsi="標楷體" w:hint="eastAsia"/>
          <w:sz w:val="28"/>
        </w:rPr>
        <w:t>者優先核定</w:t>
      </w:r>
      <w:r w:rsidR="003004D8">
        <w:rPr>
          <w:rFonts w:ascii="標楷體" w:eastAsia="標楷體" w:hAnsi="標楷體" w:hint="eastAsia"/>
          <w:sz w:val="28"/>
        </w:rPr>
        <w:t>補助</w:t>
      </w:r>
      <w:r>
        <w:rPr>
          <w:rFonts w:ascii="標楷體" w:eastAsia="標楷體" w:hAnsi="標楷體" w:hint="eastAsia"/>
          <w:sz w:val="28"/>
        </w:rPr>
        <w:t>，如：已完成規劃設計者優先於僅</w:t>
      </w:r>
      <w:proofErr w:type="gramStart"/>
      <w:r>
        <w:rPr>
          <w:rFonts w:ascii="標楷體" w:eastAsia="標楷體" w:hAnsi="標楷體" w:hint="eastAsia"/>
          <w:sz w:val="28"/>
        </w:rPr>
        <w:t>完成詳評者</w:t>
      </w:r>
      <w:proofErr w:type="gramEnd"/>
      <w:r>
        <w:rPr>
          <w:rFonts w:ascii="標楷體" w:eastAsia="標楷體" w:hAnsi="標楷體" w:hint="eastAsia"/>
          <w:sz w:val="28"/>
        </w:rPr>
        <w:t>。</w:t>
      </w:r>
    </w:p>
    <w:p w14:paraId="207FB103" w14:textId="77777777" w:rsidR="00932697" w:rsidRPr="002A0338" w:rsidRDefault="00932697" w:rsidP="00EB17D5">
      <w:pPr>
        <w:pStyle w:val="a3"/>
        <w:widowControl/>
        <w:numPr>
          <w:ilvl w:val="2"/>
          <w:numId w:val="45"/>
        </w:numPr>
        <w:spacing w:line="400" w:lineRule="exact"/>
        <w:ind w:leftChars="0"/>
        <w:jc w:val="both"/>
        <w:rPr>
          <w:rFonts w:ascii="標楷體" w:eastAsia="標楷體" w:hAnsi="標楷體"/>
          <w:sz w:val="28"/>
        </w:rPr>
      </w:pPr>
      <w:r w:rsidRPr="00932697">
        <w:rPr>
          <w:rFonts w:ascii="標楷體" w:eastAsia="標楷體" w:hAnsi="標楷體" w:hint="eastAsia"/>
          <w:sz w:val="28"/>
        </w:rPr>
        <w:t>執行階段相同者</w:t>
      </w:r>
      <w:proofErr w:type="gramStart"/>
      <w:r w:rsidRPr="00932697">
        <w:rPr>
          <w:rFonts w:ascii="標楷體" w:eastAsia="標楷體" w:hAnsi="標楷體" w:hint="eastAsia"/>
          <w:sz w:val="28"/>
        </w:rPr>
        <w:t>則依評核</w:t>
      </w:r>
      <w:proofErr w:type="gramEnd"/>
      <w:r w:rsidRPr="00932697">
        <w:rPr>
          <w:rFonts w:ascii="標楷體" w:eastAsia="標楷體" w:hAnsi="標楷體" w:hint="eastAsia"/>
          <w:sz w:val="28"/>
        </w:rPr>
        <w:t>分數決定優先</w:t>
      </w:r>
      <w:r w:rsidR="003004D8">
        <w:rPr>
          <w:rFonts w:ascii="標楷體" w:eastAsia="標楷體" w:hAnsi="標楷體" w:hint="eastAsia"/>
          <w:sz w:val="28"/>
        </w:rPr>
        <w:t>核定</w:t>
      </w:r>
      <w:r w:rsidRPr="00932697">
        <w:rPr>
          <w:rFonts w:ascii="標楷體" w:eastAsia="標楷體" w:hAnsi="標楷體" w:hint="eastAsia"/>
          <w:sz w:val="28"/>
        </w:rPr>
        <w:t>補助之次序，</w:t>
      </w:r>
      <w:r>
        <w:rPr>
          <w:rFonts w:ascii="標楷體" w:eastAsia="標楷體" w:hAnsi="標楷體" w:hint="eastAsia"/>
          <w:sz w:val="28"/>
        </w:rPr>
        <w:t>評核分數</w:t>
      </w:r>
      <w:r w:rsidRPr="00932697">
        <w:rPr>
          <w:rFonts w:ascii="標楷體" w:eastAsia="標楷體" w:hAnsi="標楷體" w:hint="eastAsia"/>
          <w:sz w:val="28"/>
        </w:rPr>
        <w:t>同分者則</w:t>
      </w:r>
      <w:proofErr w:type="gramStart"/>
      <w:r w:rsidRPr="00932697">
        <w:rPr>
          <w:rFonts w:ascii="標楷體" w:eastAsia="標楷體" w:hAnsi="標楷體" w:hint="eastAsia"/>
          <w:sz w:val="28"/>
        </w:rPr>
        <w:t>依</w:t>
      </w:r>
      <w:r w:rsidR="002A0338">
        <w:rPr>
          <w:rFonts w:ascii="標楷體" w:eastAsia="標楷體" w:hAnsi="標楷體" w:hint="eastAsia"/>
          <w:sz w:val="28"/>
        </w:rPr>
        <w:t>序由</w:t>
      </w:r>
      <w:r w:rsidR="008A6D6F">
        <w:rPr>
          <w:rFonts w:ascii="標楷體" w:eastAsia="標楷體" w:hAnsi="標楷體" w:hint="eastAsia"/>
          <w:sz w:val="28"/>
        </w:rPr>
        <w:t>評核</w:t>
      </w:r>
      <w:proofErr w:type="gramEnd"/>
      <w:r w:rsidR="008A6D6F">
        <w:rPr>
          <w:rFonts w:ascii="標楷體" w:eastAsia="標楷體" w:hAnsi="標楷體" w:hint="eastAsia"/>
          <w:sz w:val="28"/>
        </w:rPr>
        <w:t>分項(</w:t>
      </w:r>
      <w:r w:rsidR="00032D1B">
        <w:rPr>
          <w:rFonts w:ascii="標楷體" w:eastAsia="標楷體" w:hAnsi="標楷體" w:hint="eastAsia"/>
          <w:sz w:val="28"/>
        </w:rPr>
        <w:t>七</w:t>
      </w:r>
      <w:r w:rsidR="008A6D6F">
        <w:rPr>
          <w:rFonts w:ascii="標楷體" w:eastAsia="標楷體" w:hAnsi="標楷體" w:hint="eastAsia"/>
          <w:sz w:val="28"/>
        </w:rPr>
        <w:t>)</w:t>
      </w:r>
      <w:r w:rsidR="00032D1B">
        <w:rPr>
          <w:rFonts w:ascii="標楷體" w:eastAsia="標楷體" w:hAnsi="標楷體" w:hint="eastAsia"/>
          <w:sz w:val="28"/>
        </w:rPr>
        <w:t>、(二)、(四)、(三)、(五)、(</w:t>
      </w:r>
      <w:proofErr w:type="gramStart"/>
      <w:r w:rsidR="00032D1B">
        <w:rPr>
          <w:rFonts w:ascii="標楷體" w:eastAsia="標楷體" w:hAnsi="標楷體" w:hint="eastAsia"/>
          <w:sz w:val="28"/>
        </w:rPr>
        <w:t>一</w:t>
      </w:r>
      <w:proofErr w:type="gramEnd"/>
      <w:r w:rsidR="00032D1B">
        <w:rPr>
          <w:rFonts w:ascii="標楷體" w:eastAsia="標楷體" w:hAnsi="標楷體" w:hint="eastAsia"/>
          <w:sz w:val="28"/>
        </w:rPr>
        <w:t>)、(六)</w:t>
      </w:r>
      <w:r w:rsidR="008A6D6F">
        <w:rPr>
          <w:rFonts w:ascii="標楷體" w:eastAsia="標楷體" w:hAnsi="標楷體" w:hint="eastAsia"/>
          <w:sz w:val="28"/>
        </w:rPr>
        <w:t>分數較高者優先</w:t>
      </w:r>
      <w:r w:rsidR="003004D8">
        <w:rPr>
          <w:rFonts w:ascii="標楷體" w:eastAsia="標楷體" w:hAnsi="標楷體" w:hint="eastAsia"/>
          <w:sz w:val="28"/>
        </w:rPr>
        <w:t>核定</w:t>
      </w:r>
      <w:r w:rsidR="008A6D6F">
        <w:rPr>
          <w:rFonts w:ascii="標楷體" w:eastAsia="標楷體" w:hAnsi="標楷體" w:hint="eastAsia"/>
          <w:sz w:val="28"/>
        </w:rPr>
        <w:t>補</w:t>
      </w:r>
      <w:r w:rsidR="002A0338">
        <w:rPr>
          <w:rFonts w:ascii="標楷體" w:eastAsia="標楷體" w:hAnsi="標楷體" w:hint="eastAsia"/>
          <w:sz w:val="28"/>
        </w:rPr>
        <w:t>助。</w:t>
      </w:r>
    </w:p>
    <w:p w14:paraId="5DB687A5" w14:textId="77777777" w:rsidR="00F35A7E" w:rsidRDefault="002A0338" w:rsidP="00EB17D5">
      <w:pPr>
        <w:pStyle w:val="a3"/>
        <w:widowControl/>
        <w:numPr>
          <w:ilvl w:val="1"/>
          <w:numId w:val="45"/>
        </w:numPr>
        <w:spacing w:line="400" w:lineRule="exact"/>
        <w:ind w:leftChars="0" w:left="1106" w:hanging="624"/>
        <w:jc w:val="both"/>
        <w:rPr>
          <w:rFonts w:ascii="標楷體" w:eastAsia="標楷體" w:hAnsi="標楷體"/>
          <w:sz w:val="28"/>
        </w:rPr>
      </w:pPr>
      <w:r>
        <w:rPr>
          <w:rFonts w:ascii="標楷體" w:eastAsia="標楷體" w:hAnsi="標楷體" w:hint="eastAsia"/>
          <w:sz w:val="28"/>
        </w:rPr>
        <w:t>本</w:t>
      </w:r>
      <w:r w:rsidR="00622FFA">
        <w:rPr>
          <w:rFonts w:ascii="標楷體" w:eastAsia="標楷體" w:hAnsi="標楷體" w:hint="eastAsia"/>
          <w:sz w:val="28"/>
        </w:rPr>
        <w:t>部得參照各縣市年度綜合考評</w:t>
      </w:r>
      <w:r w:rsidR="00B83C25">
        <w:rPr>
          <w:rFonts w:ascii="標楷體" w:eastAsia="標楷體" w:hAnsi="標楷體" w:hint="eastAsia"/>
          <w:sz w:val="28"/>
        </w:rPr>
        <w:t>成績</w:t>
      </w:r>
      <w:r w:rsidR="00622FFA">
        <w:rPr>
          <w:rFonts w:ascii="標楷體" w:eastAsia="標楷體" w:hAnsi="標楷體" w:hint="eastAsia"/>
          <w:sz w:val="28"/>
        </w:rPr>
        <w:t>，</w:t>
      </w:r>
      <w:r w:rsidR="00F35A7E" w:rsidRPr="00F35A7E">
        <w:rPr>
          <w:rFonts w:ascii="標楷體" w:eastAsia="標楷體" w:hAnsi="標楷體" w:hint="eastAsia"/>
          <w:sz w:val="28"/>
        </w:rPr>
        <w:t>並視排序情形，於所報需求數內核定補助金額。</w:t>
      </w:r>
    </w:p>
    <w:p w14:paraId="3E7EB0B0" w14:textId="77777777" w:rsidR="00296F52" w:rsidRDefault="00296F52" w:rsidP="00EB17D5">
      <w:pPr>
        <w:widowControl/>
        <w:spacing w:line="400" w:lineRule="exact"/>
      </w:pPr>
      <w:r>
        <w:br w:type="page"/>
      </w:r>
    </w:p>
    <w:tbl>
      <w:tblPr>
        <w:tblW w:w="5000" w:type="pct"/>
        <w:jc w:val="center"/>
        <w:tblCellMar>
          <w:left w:w="28" w:type="dxa"/>
          <w:right w:w="28" w:type="dxa"/>
        </w:tblCellMar>
        <w:tblLook w:val="04A0" w:firstRow="1" w:lastRow="0" w:firstColumn="1" w:lastColumn="0" w:noHBand="0" w:noVBand="1"/>
      </w:tblPr>
      <w:tblGrid>
        <w:gridCol w:w="709"/>
        <w:gridCol w:w="6174"/>
        <w:gridCol w:w="771"/>
        <w:gridCol w:w="1984"/>
      </w:tblGrid>
      <w:tr w:rsidR="00B83C25" w:rsidRPr="00F0760A" w14:paraId="4DC975F8" w14:textId="77777777" w:rsidTr="007006B1">
        <w:trPr>
          <w:trHeight w:val="850"/>
          <w:jc w:val="center"/>
        </w:trPr>
        <w:tc>
          <w:tcPr>
            <w:tcW w:w="5000" w:type="pct"/>
            <w:gridSpan w:val="4"/>
            <w:vMerge w:val="restart"/>
            <w:tcBorders>
              <w:top w:val="nil"/>
              <w:left w:val="nil"/>
              <w:bottom w:val="nil"/>
              <w:right w:val="nil"/>
            </w:tcBorders>
            <w:shd w:val="clear" w:color="auto" w:fill="auto"/>
            <w:vAlign w:val="center"/>
            <w:hideMark/>
          </w:tcPr>
          <w:bookmarkEnd w:id="0"/>
          <w:p w14:paraId="1D4D316C" w14:textId="77777777" w:rsidR="00B83C25" w:rsidRDefault="00B83C25" w:rsidP="00E761EA">
            <w:pPr>
              <w:widowControl/>
              <w:spacing w:line="500" w:lineRule="exact"/>
              <w:jc w:val="center"/>
              <w:rPr>
                <w:rFonts w:ascii="標楷體" w:eastAsia="標楷體" w:hAnsi="標楷體" w:cs="新細明體"/>
                <w:b/>
                <w:bCs/>
                <w:color w:val="000000"/>
                <w:kern w:val="0"/>
                <w:sz w:val="32"/>
                <w:szCs w:val="24"/>
              </w:rPr>
            </w:pPr>
            <w:r w:rsidRPr="00376D8F">
              <w:rPr>
                <w:rFonts w:ascii="標楷體" w:eastAsia="標楷體" w:hAnsi="標楷體" w:cs="新細明體" w:hint="eastAsia"/>
                <w:b/>
                <w:bCs/>
                <w:color w:val="000000"/>
                <w:kern w:val="0"/>
                <w:sz w:val="32"/>
                <w:szCs w:val="24"/>
              </w:rPr>
              <w:lastRenderedPageBreak/>
              <w:t>公有零售市場建築物耐震能力評估及補強拆除重建工程</w:t>
            </w:r>
          </w:p>
          <w:p w14:paraId="356DBBC6" w14:textId="77777777" w:rsidR="00B83C25" w:rsidRDefault="00B83C25" w:rsidP="00E761EA">
            <w:pPr>
              <w:widowControl/>
              <w:spacing w:line="500" w:lineRule="exact"/>
              <w:jc w:val="center"/>
              <w:rPr>
                <w:rFonts w:ascii="標楷體" w:eastAsia="標楷體" w:hAnsi="標楷體" w:cs="新細明體"/>
                <w:b/>
                <w:bCs/>
                <w:color w:val="000000"/>
                <w:kern w:val="0"/>
                <w:sz w:val="32"/>
                <w:szCs w:val="24"/>
              </w:rPr>
            </w:pPr>
            <w:r w:rsidRPr="00376D8F">
              <w:rPr>
                <w:rFonts w:ascii="標楷體" w:eastAsia="標楷體" w:hAnsi="標楷體" w:cs="新細明體" w:hint="eastAsia"/>
                <w:b/>
                <w:bCs/>
                <w:color w:val="000000"/>
                <w:kern w:val="0"/>
                <w:sz w:val="32"/>
                <w:szCs w:val="24"/>
              </w:rPr>
              <w:t>補助計畫評審</w:t>
            </w:r>
            <w:proofErr w:type="gramStart"/>
            <w:r w:rsidRPr="00376D8F">
              <w:rPr>
                <w:rFonts w:ascii="標楷體" w:eastAsia="標楷體" w:hAnsi="標楷體" w:cs="新細明體" w:hint="eastAsia"/>
                <w:b/>
                <w:bCs/>
                <w:color w:val="000000"/>
                <w:kern w:val="0"/>
                <w:sz w:val="32"/>
                <w:szCs w:val="24"/>
              </w:rPr>
              <w:t>核分表</w:t>
            </w:r>
            <w:proofErr w:type="gramEnd"/>
          </w:p>
        </w:tc>
      </w:tr>
      <w:tr w:rsidR="00B83C25" w:rsidRPr="00F0760A" w14:paraId="00984ACE" w14:textId="77777777" w:rsidTr="00B83C25">
        <w:trPr>
          <w:trHeight w:val="421"/>
          <w:jc w:val="center"/>
        </w:trPr>
        <w:tc>
          <w:tcPr>
            <w:tcW w:w="5000" w:type="pct"/>
            <w:gridSpan w:val="4"/>
            <w:vMerge/>
            <w:tcBorders>
              <w:top w:val="nil"/>
              <w:left w:val="nil"/>
              <w:bottom w:val="nil"/>
              <w:right w:val="nil"/>
            </w:tcBorders>
            <w:vAlign w:val="center"/>
            <w:hideMark/>
          </w:tcPr>
          <w:p w14:paraId="44BF792B" w14:textId="77777777" w:rsidR="00B83C25" w:rsidRPr="00F0760A" w:rsidRDefault="00B83C25" w:rsidP="00F0760A">
            <w:pPr>
              <w:widowControl/>
              <w:rPr>
                <w:rFonts w:ascii="標楷體" w:eastAsia="標楷體" w:hAnsi="標楷體" w:cs="新細明體"/>
                <w:b/>
                <w:bCs/>
                <w:color w:val="000000"/>
                <w:kern w:val="0"/>
                <w:szCs w:val="24"/>
              </w:rPr>
            </w:pPr>
          </w:p>
        </w:tc>
      </w:tr>
      <w:tr w:rsidR="00B83C25" w:rsidRPr="00F0760A" w14:paraId="4B9C7863" w14:textId="77777777" w:rsidTr="001F1A94">
        <w:trPr>
          <w:trHeight w:val="544"/>
          <w:jc w:val="center"/>
        </w:trPr>
        <w:tc>
          <w:tcPr>
            <w:tcW w:w="36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D7A6EB1" w14:textId="77777777" w:rsidR="00B83C25" w:rsidRPr="007A2167" w:rsidRDefault="00B83C25" w:rsidP="003171E6">
            <w:pPr>
              <w:widowControl/>
              <w:jc w:val="center"/>
              <w:rPr>
                <w:rFonts w:ascii="標楷體" w:eastAsia="標楷體" w:hAnsi="標楷體" w:cs="新細明體"/>
                <w:color w:val="000000"/>
                <w:kern w:val="0"/>
                <w:sz w:val="28"/>
                <w:szCs w:val="24"/>
              </w:rPr>
            </w:pPr>
            <w:r w:rsidRPr="007A2167">
              <w:rPr>
                <w:rFonts w:ascii="標楷體" w:eastAsia="標楷體" w:hAnsi="標楷體" w:cs="新細明體" w:hint="eastAsia"/>
                <w:color w:val="000000"/>
                <w:kern w:val="0"/>
                <w:sz w:val="28"/>
                <w:szCs w:val="24"/>
              </w:rPr>
              <w:t>項次</w:t>
            </w:r>
          </w:p>
        </w:tc>
        <w:tc>
          <w:tcPr>
            <w:tcW w:w="3203"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0CF55C70" w14:textId="77777777" w:rsidR="00B83C25" w:rsidRPr="007A2167" w:rsidRDefault="00B83C25" w:rsidP="003171E6">
            <w:pPr>
              <w:widowControl/>
              <w:jc w:val="center"/>
              <w:rPr>
                <w:rFonts w:ascii="標楷體" w:eastAsia="標楷體" w:hAnsi="標楷體" w:cs="新細明體"/>
                <w:color w:val="000000"/>
                <w:kern w:val="0"/>
                <w:sz w:val="28"/>
                <w:szCs w:val="24"/>
              </w:rPr>
            </w:pPr>
            <w:r w:rsidRPr="007A2167">
              <w:rPr>
                <w:rFonts w:ascii="標楷體" w:eastAsia="標楷體" w:hAnsi="標楷體" w:cs="新細明體" w:hint="eastAsia"/>
                <w:color w:val="000000"/>
                <w:kern w:val="0"/>
                <w:sz w:val="28"/>
                <w:szCs w:val="24"/>
              </w:rPr>
              <w:t>評審項目</w:t>
            </w:r>
          </w:p>
        </w:tc>
        <w:tc>
          <w:tcPr>
            <w:tcW w:w="400"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BE7F580" w14:textId="77777777" w:rsidR="00B83C25" w:rsidRPr="007A2167" w:rsidRDefault="00B83C25" w:rsidP="003171E6">
            <w:pPr>
              <w:widowControl/>
              <w:jc w:val="center"/>
              <w:rPr>
                <w:rFonts w:ascii="標楷體" w:eastAsia="標楷體" w:hAnsi="標楷體" w:cs="新細明體"/>
                <w:color w:val="000000"/>
                <w:kern w:val="0"/>
                <w:sz w:val="28"/>
                <w:szCs w:val="24"/>
              </w:rPr>
            </w:pPr>
            <w:r w:rsidRPr="007A2167">
              <w:rPr>
                <w:rFonts w:ascii="標楷體" w:eastAsia="標楷體" w:hAnsi="標楷體" w:cs="新細明體" w:hint="eastAsia"/>
                <w:color w:val="000000"/>
                <w:kern w:val="0"/>
                <w:sz w:val="28"/>
                <w:szCs w:val="24"/>
              </w:rPr>
              <w:t>配分</w:t>
            </w:r>
          </w:p>
        </w:tc>
        <w:tc>
          <w:tcPr>
            <w:tcW w:w="1029"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4CC20DE9" w14:textId="77777777" w:rsidR="00B83C25" w:rsidRPr="007A2167" w:rsidRDefault="00B83C25" w:rsidP="003171E6">
            <w:pPr>
              <w:widowControl/>
              <w:jc w:val="center"/>
              <w:rPr>
                <w:rFonts w:ascii="標楷體" w:eastAsia="標楷體" w:hAnsi="標楷體" w:cs="新細明體"/>
                <w:color w:val="000000"/>
                <w:kern w:val="0"/>
                <w:sz w:val="28"/>
                <w:szCs w:val="24"/>
              </w:rPr>
            </w:pPr>
            <w:r w:rsidRPr="007A2167">
              <w:rPr>
                <w:rFonts w:ascii="標楷體" w:eastAsia="標楷體" w:hAnsi="標楷體" w:cs="新細明體" w:hint="eastAsia"/>
                <w:color w:val="000000"/>
                <w:kern w:val="0"/>
                <w:sz w:val="28"/>
                <w:szCs w:val="24"/>
              </w:rPr>
              <w:t>評分</w:t>
            </w:r>
          </w:p>
        </w:tc>
      </w:tr>
      <w:tr w:rsidR="00B83C25" w:rsidRPr="00F0760A" w14:paraId="709C37B2" w14:textId="77777777" w:rsidTr="001F1A94">
        <w:trPr>
          <w:trHeight w:val="113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4CC35883" w14:textId="77777777" w:rsidR="00B83C25" w:rsidRPr="00F0760A" w:rsidRDefault="00B83C25" w:rsidP="003171E6">
            <w:pPr>
              <w:widowControl/>
              <w:jc w:val="center"/>
              <w:rPr>
                <w:rFonts w:ascii="標楷體" w:eastAsia="標楷體" w:hAnsi="標楷體" w:cs="新細明體"/>
                <w:color w:val="000000"/>
                <w:kern w:val="0"/>
                <w:szCs w:val="24"/>
              </w:rPr>
            </w:pPr>
            <w:proofErr w:type="gramStart"/>
            <w:r w:rsidRPr="00F0760A">
              <w:rPr>
                <w:rFonts w:ascii="標楷體" w:eastAsia="標楷體" w:hAnsi="標楷體" w:cs="新細明體" w:hint="eastAsia"/>
                <w:color w:val="000000"/>
                <w:kern w:val="0"/>
                <w:szCs w:val="24"/>
              </w:rPr>
              <w:t>一</w:t>
            </w:r>
            <w:proofErr w:type="gramEnd"/>
          </w:p>
        </w:tc>
        <w:tc>
          <w:tcPr>
            <w:tcW w:w="3203" w:type="pct"/>
            <w:tcBorders>
              <w:top w:val="single" w:sz="4" w:space="0" w:color="auto"/>
              <w:left w:val="nil"/>
              <w:bottom w:val="single" w:sz="4" w:space="0" w:color="auto"/>
              <w:right w:val="single" w:sz="4" w:space="0" w:color="auto"/>
            </w:tcBorders>
            <w:shd w:val="clear" w:color="auto" w:fill="auto"/>
            <w:vAlign w:val="center"/>
          </w:tcPr>
          <w:p w14:paraId="7D277EAA" w14:textId="77777777" w:rsidR="00B83C25" w:rsidRPr="00A87827" w:rsidRDefault="00F41B8C" w:rsidP="00A87827">
            <w:pPr>
              <w:widowControl/>
              <w:jc w:val="both"/>
              <w:rPr>
                <w:rFonts w:ascii="標楷體" w:eastAsia="標楷體" w:hAnsi="標楷體" w:cs="新細明體"/>
                <w:color w:val="000000"/>
                <w:kern w:val="0"/>
                <w:szCs w:val="24"/>
              </w:rPr>
            </w:pPr>
            <w:r w:rsidRPr="00F41B8C">
              <w:rPr>
                <w:rFonts w:ascii="標楷體" w:eastAsia="標楷體" w:hAnsi="標楷體" w:cs="新細明體" w:hint="eastAsia"/>
                <w:color w:val="000000"/>
                <w:kern w:val="0"/>
                <w:szCs w:val="24"/>
              </w:rPr>
              <w:t>市場整建之急迫性與必要性</w:t>
            </w:r>
            <w:r w:rsidR="001F1A94">
              <w:rPr>
                <w:rFonts w:ascii="標楷體" w:eastAsia="標楷體" w:hAnsi="標楷體" w:cs="新細明體" w:hint="eastAsia"/>
                <w:color w:val="000000"/>
                <w:kern w:val="0"/>
                <w:szCs w:val="24"/>
              </w:rPr>
              <w:t>，包含：</w:t>
            </w:r>
          </w:p>
          <w:p w14:paraId="6F33413B" w14:textId="77777777" w:rsidR="00F353AD" w:rsidRPr="00F353AD" w:rsidRDefault="001F1A94" w:rsidP="001F1A94">
            <w:pPr>
              <w:spacing w:line="24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F353AD" w:rsidRPr="00F353AD">
              <w:rPr>
                <w:rFonts w:ascii="標楷體" w:eastAsia="標楷體" w:hAnsi="標楷體" w:cs="新細明體" w:hint="eastAsia"/>
                <w:color w:val="000000"/>
                <w:kern w:val="0"/>
                <w:szCs w:val="24"/>
              </w:rPr>
              <w:t>該地區之市場需求(</w:t>
            </w:r>
            <w:proofErr w:type="gramStart"/>
            <w:r w:rsidR="00F353AD" w:rsidRPr="00F353AD">
              <w:rPr>
                <w:rFonts w:ascii="標楷體" w:eastAsia="標楷體" w:hAnsi="標楷體" w:cs="新細明體" w:hint="eastAsia"/>
                <w:color w:val="000000"/>
                <w:kern w:val="0"/>
                <w:szCs w:val="24"/>
              </w:rPr>
              <w:t>含偏鄉</w:t>
            </w:r>
            <w:proofErr w:type="gramEnd"/>
            <w:r w:rsidR="00F353AD" w:rsidRPr="00F353AD">
              <w:rPr>
                <w:rFonts w:ascii="標楷體" w:eastAsia="標楷體" w:hAnsi="標楷體" w:cs="新細明體" w:hint="eastAsia"/>
                <w:color w:val="000000"/>
                <w:kern w:val="0"/>
                <w:szCs w:val="24"/>
              </w:rPr>
              <w:t>地區)</w:t>
            </w:r>
          </w:p>
          <w:p w14:paraId="1C5A6FD8" w14:textId="77777777" w:rsidR="00B83C25" w:rsidRPr="00F0760A" w:rsidRDefault="001F1A94" w:rsidP="001F1A94">
            <w:pPr>
              <w:spacing w:line="24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F353AD" w:rsidRPr="00F353AD">
              <w:rPr>
                <w:rFonts w:ascii="標楷體" w:eastAsia="標楷體" w:hAnsi="標楷體" w:cs="新細明體" w:hint="eastAsia"/>
                <w:color w:val="000000"/>
                <w:kern w:val="0"/>
                <w:szCs w:val="24"/>
              </w:rPr>
              <w:t>目前市場使用狀況(出租率、營業率)與使用方式</w:t>
            </w:r>
          </w:p>
        </w:tc>
        <w:tc>
          <w:tcPr>
            <w:tcW w:w="400" w:type="pct"/>
            <w:tcBorders>
              <w:top w:val="nil"/>
              <w:left w:val="nil"/>
              <w:bottom w:val="single" w:sz="4" w:space="0" w:color="auto"/>
              <w:right w:val="single" w:sz="4" w:space="0" w:color="auto"/>
            </w:tcBorders>
            <w:shd w:val="clear" w:color="auto" w:fill="auto"/>
            <w:noWrap/>
            <w:vAlign w:val="center"/>
          </w:tcPr>
          <w:p w14:paraId="54816B3D" w14:textId="77777777" w:rsidR="00B83C25" w:rsidRPr="00F0760A" w:rsidRDefault="00B83C25" w:rsidP="003171E6">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w:t>
            </w:r>
          </w:p>
        </w:tc>
        <w:tc>
          <w:tcPr>
            <w:tcW w:w="1029" w:type="pct"/>
            <w:tcBorders>
              <w:top w:val="nil"/>
              <w:left w:val="nil"/>
              <w:bottom w:val="single" w:sz="4" w:space="0" w:color="auto"/>
              <w:right w:val="single" w:sz="4" w:space="0" w:color="auto"/>
            </w:tcBorders>
            <w:shd w:val="clear" w:color="auto" w:fill="auto"/>
            <w:noWrap/>
            <w:vAlign w:val="center"/>
          </w:tcPr>
          <w:p w14:paraId="03FBDEBA" w14:textId="77777777" w:rsidR="00B83C25" w:rsidRPr="00F0760A" w:rsidRDefault="00B83C25" w:rsidP="003171E6">
            <w:pPr>
              <w:widowControl/>
              <w:jc w:val="center"/>
              <w:rPr>
                <w:rFonts w:ascii="標楷體" w:eastAsia="標楷體" w:hAnsi="標楷體" w:cs="新細明體"/>
                <w:color w:val="000000"/>
                <w:kern w:val="0"/>
                <w:szCs w:val="24"/>
              </w:rPr>
            </w:pPr>
          </w:p>
        </w:tc>
      </w:tr>
      <w:tr w:rsidR="00B83C25" w:rsidRPr="00F0760A" w14:paraId="6587D0AA" w14:textId="77777777" w:rsidTr="001F1A94">
        <w:trPr>
          <w:trHeight w:val="113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3411955C" w14:textId="77777777" w:rsidR="00B83C25" w:rsidRPr="00F0760A" w:rsidRDefault="00B83C25" w:rsidP="00A87827">
            <w:pPr>
              <w:widowControl/>
              <w:jc w:val="center"/>
              <w:rPr>
                <w:rFonts w:ascii="標楷體" w:eastAsia="標楷體" w:hAnsi="標楷體" w:cs="新細明體"/>
                <w:color w:val="000000"/>
                <w:kern w:val="0"/>
                <w:szCs w:val="24"/>
              </w:rPr>
            </w:pPr>
            <w:r w:rsidRPr="00F0760A">
              <w:rPr>
                <w:rFonts w:ascii="標楷體" w:eastAsia="標楷體" w:hAnsi="標楷體" w:cs="新細明體" w:hint="eastAsia"/>
                <w:color w:val="000000"/>
                <w:kern w:val="0"/>
                <w:szCs w:val="24"/>
              </w:rPr>
              <w:t>二</w:t>
            </w:r>
          </w:p>
        </w:tc>
        <w:tc>
          <w:tcPr>
            <w:tcW w:w="3203" w:type="pct"/>
            <w:tcBorders>
              <w:top w:val="single" w:sz="4" w:space="0" w:color="auto"/>
              <w:left w:val="nil"/>
              <w:bottom w:val="single" w:sz="4" w:space="0" w:color="auto"/>
              <w:right w:val="single" w:sz="4" w:space="0" w:color="auto"/>
            </w:tcBorders>
            <w:shd w:val="clear" w:color="auto" w:fill="auto"/>
            <w:noWrap/>
            <w:vAlign w:val="center"/>
          </w:tcPr>
          <w:p w14:paraId="219BC144" w14:textId="77777777" w:rsidR="00B83C25" w:rsidRDefault="00B83C25" w:rsidP="00EA5008">
            <w:pPr>
              <w:spacing w:line="240" w:lineRule="atLeast"/>
              <w:jc w:val="both"/>
              <w:rPr>
                <w:rFonts w:ascii="標楷體" w:eastAsia="標楷體" w:hAnsi="標楷體" w:cs="新細明體"/>
                <w:color w:val="000000"/>
                <w:kern w:val="0"/>
                <w:szCs w:val="24"/>
              </w:rPr>
            </w:pPr>
            <w:r w:rsidRPr="00DB7CB5">
              <w:rPr>
                <w:rFonts w:ascii="標楷體" w:eastAsia="標楷體" w:hAnsi="標楷體" w:cs="新細明體"/>
                <w:color w:val="000000"/>
                <w:kern w:val="0"/>
                <w:szCs w:val="24"/>
              </w:rPr>
              <w:t>耐震評估情形</w:t>
            </w:r>
            <w:r w:rsidR="001F1A94">
              <w:rPr>
                <w:rFonts w:ascii="標楷體" w:eastAsia="標楷體" w:hAnsi="標楷體" w:cs="新細明體" w:hint="eastAsia"/>
                <w:color w:val="000000"/>
                <w:kern w:val="0"/>
                <w:szCs w:val="24"/>
              </w:rPr>
              <w:t>，包含：</w:t>
            </w:r>
          </w:p>
          <w:p w14:paraId="6F52152F" w14:textId="77777777" w:rsidR="00E761EA" w:rsidRDefault="00E761EA" w:rsidP="00EA5008">
            <w:pPr>
              <w:spacing w:line="24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3604B3">
              <w:rPr>
                <w:rFonts w:ascii="標楷體" w:eastAsia="標楷體" w:hAnsi="標楷體" w:cs="新細明體" w:hint="eastAsia"/>
                <w:color w:val="000000"/>
                <w:kern w:val="0"/>
                <w:szCs w:val="24"/>
              </w:rPr>
              <w:t>建築物現況評估(耐震係數</w:t>
            </w:r>
            <w:r>
              <w:rPr>
                <w:rFonts w:ascii="標楷體" w:eastAsia="標楷體" w:hAnsi="標楷體" w:cs="新細明體" w:hint="eastAsia"/>
                <w:color w:val="000000"/>
                <w:kern w:val="0"/>
                <w:szCs w:val="24"/>
              </w:rPr>
              <w:t>CDR值</w:t>
            </w:r>
            <w:r w:rsidR="003604B3">
              <w:rPr>
                <w:rFonts w:ascii="標楷體" w:eastAsia="標楷體" w:hAnsi="標楷體" w:cs="新細明體" w:hint="eastAsia"/>
                <w:color w:val="000000"/>
                <w:kern w:val="0"/>
                <w:szCs w:val="24"/>
              </w:rPr>
              <w:t>)</w:t>
            </w:r>
          </w:p>
          <w:p w14:paraId="3B0390DA" w14:textId="77777777" w:rsidR="00E761EA" w:rsidRPr="00DB7CB5" w:rsidRDefault="00E761EA" w:rsidP="00EA5008">
            <w:pPr>
              <w:spacing w:line="240" w:lineRule="atLeast"/>
              <w:jc w:val="both"/>
              <w:rPr>
                <w:rFonts w:ascii="標楷體" w:eastAsia="標楷體" w:hAnsi="標楷體"/>
              </w:rPr>
            </w:pPr>
            <w:r>
              <w:rPr>
                <w:rFonts w:ascii="標楷體" w:eastAsia="標楷體" w:hAnsi="標楷體" w:cs="新細明體" w:hint="eastAsia"/>
                <w:color w:val="000000"/>
                <w:kern w:val="0"/>
                <w:szCs w:val="24"/>
              </w:rPr>
              <w:t>2.</w:t>
            </w:r>
            <w:proofErr w:type="gramStart"/>
            <w:r w:rsidR="003604B3">
              <w:rPr>
                <w:rFonts w:ascii="標楷體" w:eastAsia="標楷體" w:hAnsi="標楷體" w:cs="新細明體" w:hint="eastAsia"/>
                <w:color w:val="000000"/>
                <w:kern w:val="0"/>
                <w:szCs w:val="24"/>
              </w:rPr>
              <w:t>前</w:t>
            </w:r>
            <w:r w:rsidR="001F1A94">
              <w:rPr>
                <w:rFonts w:ascii="標楷體" w:eastAsia="標楷體" w:hAnsi="標楷體" w:cs="新細明體" w:hint="eastAsia"/>
                <w:color w:val="000000"/>
                <w:kern w:val="0"/>
                <w:szCs w:val="24"/>
              </w:rPr>
              <w:t>期</w:t>
            </w:r>
            <w:r>
              <w:rPr>
                <w:rFonts w:ascii="標楷體" w:eastAsia="標楷體" w:hAnsi="標楷體" w:cs="新細明體" w:hint="eastAsia"/>
                <w:color w:val="000000"/>
                <w:kern w:val="0"/>
                <w:szCs w:val="24"/>
              </w:rPr>
              <w:t>詳評</w:t>
            </w:r>
            <w:r w:rsidR="001F1A94">
              <w:rPr>
                <w:rFonts w:ascii="標楷體" w:eastAsia="標楷體" w:hAnsi="標楷體" w:cs="新細明體" w:hint="eastAsia"/>
                <w:color w:val="000000"/>
                <w:kern w:val="0"/>
                <w:szCs w:val="24"/>
              </w:rPr>
              <w:t>或</w:t>
            </w:r>
            <w:proofErr w:type="gramEnd"/>
            <w:r>
              <w:rPr>
                <w:rFonts w:ascii="標楷體" w:eastAsia="標楷體" w:hAnsi="標楷體" w:cs="新細明體" w:hint="eastAsia"/>
                <w:color w:val="000000"/>
                <w:kern w:val="0"/>
                <w:szCs w:val="24"/>
              </w:rPr>
              <w:t>規劃設計</w:t>
            </w:r>
            <w:r w:rsidR="001F1A94">
              <w:rPr>
                <w:rFonts w:ascii="標楷體" w:eastAsia="標楷體" w:hAnsi="標楷體" w:cs="新細明體" w:hint="eastAsia"/>
                <w:color w:val="000000"/>
                <w:kern w:val="0"/>
                <w:szCs w:val="24"/>
              </w:rPr>
              <w:t>之成果</w:t>
            </w:r>
          </w:p>
        </w:tc>
        <w:tc>
          <w:tcPr>
            <w:tcW w:w="400" w:type="pct"/>
            <w:tcBorders>
              <w:top w:val="nil"/>
              <w:left w:val="nil"/>
              <w:bottom w:val="single" w:sz="4" w:space="0" w:color="auto"/>
              <w:right w:val="single" w:sz="4" w:space="0" w:color="auto"/>
            </w:tcBorders>
            <w:shd w:val="clear" w:color="auto" w:fill="auto"/>
            <w:noWrap/>
            <w:vAlign w:val="center"/>
          </w:tcPr>
          <w:p w14:paraId="12D8E0E0" w14:textId="77777777" w:rsidR="00B83C25" w:rsidRPr="00F0760A" w:rsidRDefault="00F353AD" w:rsidP="00A8782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20</w:t>
            </w:r>
          </w:p>
        </w:tc>
        <w:tc>
          <w:tcPr>
            <w:tcW w:w="1029" w:type="pct"/>
            <w:tcBorders>
              <w:top w:val="nil"/>
              <w:left w:val="nil"/>
              <w:bottom w:val="single" w:sz="4" w:space="0" w:color="auto"/>
              <w:right w:val="single" w:sz="4" w:space="0" w:color="auto"/>
            </w:tcBorders>
            <w:shd w:val="clear" w:color="auto" w:fill="auto"/>
            <w:noWrap/>
            <w:vAlign w:val="center"/>
          </w:tcPr>
          <w:p w14:paraId="2537B783" w14:textId="77777777" w:rsidR="00B83C25" w:rsidRPr="00F0760A" w:rsidRDefault="00B83C25" w:rsidP="00A87827">
            <w:pPr>
              <w:widowControl/>
              <w:jc w:val="center"/>
              <w:rPr>
                <w:rFonts w:ascii="標楷體" w:eastAsia="標楷體" w:hAnsi="標楷體" w:cs="新細明體"/>
                <w:color w:val="000000"/>
                <w:kern w:val="0"/>
                <w:szCs w:val="24"/>
              </w:rPr>
            </w:pPr>
          </w:p>
        </w:tc>
      </w:tr>
      <w:tr w:rsidR="00B83C25" w:rsidRPr="00F0760A" w14:paraId="3146F0B0" w14:textId="77777777" w:rsidTr="001F1A94">
        <w:trPr>
          <w:trHeight w:val="113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265CECD1" w14:textId="77777777" w:rsidR="00B83C25" w:rsidRPr="00F0760A" w:rsidRDefault="00B83C25" w:rsidP="00A87827">
            <w:pPr>
              <w:widowControl/>
              <w:jc w:val="center"/>
              <w:rPr>
                <w:rFonts w:ascii="標楷體" w:eastAsia="標楷體" w:hAnsi="標楷體" w:cs="新細明體"/>
                <w:color w:val="000000"/>
                <w:kern w:val="0"/>
                <w:szCs w:val="24"/>
              </w:rPr>
            </w:pPr>
            <w:r w:rsidRPr="00F0760A">
              <w:rPr>
                <w:rFonts w:ascii="標楷體" w:eastAsia="標楷體" w:hAnsi="標楷體" w:cs="新細明體" w:hint="eastAsia"/>
                <w:color w:val="000000"/>
                <w:kern w:val="0"/>
                <w:szCs w:val="24"/>
              </w:rPr>
              <w:t>三</w:t>
            </w:r>
          </w:p>
        </w:tc>
        <w:tc>
          <w:tcPr>
            <w:tcW w:w="3203" w:type="pct"/>
            <w:tcBorders>
              <w:top w:val="single" w:sz="4" w:space="0" w:color="auto"/>
              <w:left w:val="nil"/>
              <w:bottom w:val="single" w:sz="4" w:space="0" w:color="auto"/>
              <w:right w:val="single" w:sz="4" w:space="0" w:color="auto"/>
            </w:tcBorders>
            <w:shd w:val="clear" w:color="auto" w:fill="auto"/>
            <w:noWrap/>
            <w:vAlign w:val="center"/>
          </w:tcPr>
          <w:p w14:paraId="55F5C659" w14:textId="77777777" w:rsidR="00B83C25" w:rsidRDefault="00B83C25" w:rsidP="00311664">
            <w:pPr>
              <w:spacing w:line="240" w:lineRule="atLeast"/>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先期規劃作業</w:t>
            </w:r>
            <w:r w:rsidR="00493DEB">
              <w:rPr>
                <w:rFonts w:ascii="標楷體" w:eastAsia="標楷體" w:hAnsi="標楷體" w:cs="新細明體" w:hint="eastAsia"/>
                <w:color w:val="000000"/>
                <w:kern w:val="0"/>
                <w:szCs w:val="24"/>
              </w:rPr>
              <w:t>與相關行政</w:t>
            </w:r>
            <w:r w:rsidR="00493DEB">
              <w:rPr>
                <w:rFonts w:ascii="標楷體" w:eastAsia="標楷體" w:hAnsi="標楷體" w:cs="新細明體"/>
                <w:color w:val="000000"/>
                <w:kern w:val="0"/>
                <w:szCs w:val="24"/>
              </w:rPr>
              <w:t>作業</w:t>
            </w:r>
            <w:r>
              <w:rPr>
                <w:rFonts w:ascii="標楷體" w:eastAsia="標楷體" w:hAnsi="標楷體" w:cs="新細明體"/>
                <w:color w:val="000000"/>
                <w:kern w:val="0"/>
                <w:szCs w:val="24"/>
              </w:rPr>
              <w:t>之辦理情形</w:t>
            </w:r>
            <w:r w:rsidR="001F1A94">
              <w:rPr>
                <w:rFonts w:ascii="標楷體" w:eastAsia="標楷體" w:hAnsi="標楷體" w:cs="新細明體" w:hint="eastAsia"/>
                <w:color w:val="000000"/>
                <w:kern w:val="0"/>
                <w:szCs w:val="24"/>
              </w:rPr>
              <w:t>，包含：</w:t>
            </w:r>
          </w:p>
          <w:p w14:paraId="50C7158E" w14:textId="77777777" w:rsidR="00B83C25" w:rsidRDefault="00B83C25" w:rsidP="00311664">
            <w:pPr>
              <w:spacing w:line="240" w:lineRule="atLeast"/>
              <w:jc w:val="both"/>
            </w:pPr>
            <w:r>
              <w:rPr>
                <w:rFonts w:ascii="標楷體" w:eastAsia="標楷體" w:hAnsi="標楷體"/>
                <w:color w:val="000000"/>
                <w:szCs w:val="24"/>
              </w:rPr>
              <w:t>1.</w:t>
            </w:r>
            <w:r w:rsidR="00392D91" w:rsidRPr="00392D91">
              <w:rPr>
                <w:rFonts w:ascii="標楷體" w:eastAsia="標楷體" w:hAnsi="標楷體" w:hint="eastAsia"/>
                <w:color w:val="000000"/>
                <w:szCs w:val="24"/>
              </w:rPr>
              <w:t>可行性評估</w:t>
            </w:r>
            <w:r w:rsidR="00392D91">
              <w:rPr>
                <w:rFonts w:ascii="標楷體" w:eastAsia="標楷體" w:hAnsi="標楷體" w:hint="eastAsia"/>
                <w:color w:val="000000"/>
                <w:szCs w:val="24"/>
              </w:rPr>
              <w:t>、</w:t>
            </w:r>
            <w:r>
              <w:rPr>
                <w:rFonts w:ascii="標楷體" w:eastAsia="標楷體" w:hAnsi="標楷體" w:cs="新細明體"/>
                <w:color w:val="000000"/>
                <w:kern w:val="0"/>
                <w:szCs w:val="24"/>
              </w:rPr>
              <w:t>先期規劃</w:t>
            </w:r>
            <w:r w:rsidR="00392D91">
              <w:rPr>
                <w:rFonts w:ascii="標楷體" w:eastAsia="標楷體" w:hAnsi="標楷體" w:cs="新細明體" w:hint="eastAsia"/>
                <w:color w:val="000000"/>
                <w:kern w:val="0"/>
                <w:szCs w:val="24"/>
              </w:rPr>
              <w:t>等</w:t>
            </w:r>
            <w:r>
              <w:rPr>
                <w:rFonts w:ascii="標楷體" w:eastAsia="標楷體" w:hAnsi="標楷體" w:cs="新細明體"/>
                <w:color w:val="000000"/>
                <w:kern w:val="0"/>
                <w:szCs w:val="24"/>
              </w:rPr>
              <w:t>作業</w:t>
            </w:r>
          </w:p>
          <w:p w14:paraId="0092BE88" w14:textId="77777777" w:rsidR="00B83C25" w:rsidRPr="004E1CA7" w:rsidRDefault="00B83C25" w:rsidP="00EA5008">
            <w:pPr>
              <w:spacing w:line="240" w:lineRule="atLeast"/>
              <w:ind w:left="480" w:hanging="480"/>
              <w:jc w:val="both"/>
              <w:rPr>
                <w:rFonts w:ascii="標楷體" w:eastAsia="標楷體" w:hAnsi="標楷體"/>
                <w:color w:val="000000"/>
                <w:szCs w:val="24"/>
              </w:rPr>
            </w:pPr>
            <w:r>
              <w:rPr>
                <w:rFonts w:ascii="標楷體" w:eastAsia="標楷體" w:hAnsi="標楷體"/>
                <w:color w:val="000000"/>
                <w:szCs w:val="24"/>
              </w:rPr>
              <w:t>2.</w:t>
            </w:r>
            <w:r w:rsidR="00392D91">
              <w:rPr>
                <w:rFonts w:ascii="標楷體" w:eastAsia="標楷體" w:hAnsi="標楷體" w:hint="eastAsia"/>
                <w:color w:val="000000"/>
                <w:szCs w:val="24"/>
              </w:rPr>
              <w:t>公聽會、</w:t>
            </w:r>
            <w:r w:rsidR="003604B3">
              <w:rPr>
                <w:rFonts w:ascii="標楷體" w:eastAsia="標楷體" w:hAnsi="標楷體" w:hint="eastAsia"/>
                <w:color w:val="000000"/>
                <w:szCs w:val="24"/>
              </w:rPr>
              <w:t>攤商</w:t>
            </w:r>
            <w:r w:rsidR="00392D91">
              <w:rPr>
                <w:rFonts w:ascii="標楷體" w:eastAsia="標楷體" w:hAnsi="標楷體" w:hint="eastAsia"/>
                <w:color w:val="000000"/>
                <w:szCs w:val="24"/>
              </w:rPr>
              <w:t>說明會等</w:t>
            </w:r>
            <w:r w:rsidR="003604B3">
              <w:rPr>
                <w:rFonts w:ascii="標楷體" w:eastAsia="標楷體" w:hAnsi="標楷體" w:hint="eastAsia"/>
                <w:color w:val="000000"/>
                <w:szCs w:val="24"/>
              </w:rPr>
              <w:t>訪談與協調</w:t>
            </w:r>
            <w:r w:rsidR="00392D91">
              <w:rPr>
                <w:rFonts w:ascii="標楷體" w:eastAsia="標楷體" w:hAnsi="標楷體" w:hint="eastAsia"/>
                <w:color w:val="000000"/>
                <w:szCs w:val="24"/>
              </w:rPr>
              <w:t>作業</w:t>
            </w:r>
          </w:p>
        </w:tc>
        <w:tc>
          <w:tcPr>
            <w:tcW w:w="400" w:type="pct"/>
            <w:tcBorders>
              <w:top w:val="nil"/>
              <w:left w:val="nil"/>
              <w:bottom w:val="single" w:sz="4" w:space="0" w:color="auto"/>
              <w:right w:val="single" w:sz="4" w:space="0" w:color="auto"/>
            </w:tcBorders>
            <w:shd w:val="clear" w:color="auto" w:fill="auto"/>
            <w:noWrap/>
            <w:vAlign w:val="center"/>
          </w:tcPr>
          <w:p w14:paraId="18A427FF" w14:textId="77777777" w:rsidR="00B83C25" w:rsidRPr="00F0760A" w:rsidRDefault="00B83C25" w:rsidP="00A8782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w:t>
            </w:r>
          </w:p>
        </w:tc>
        <w:tc>
          <w:tcPr>
            <w:tcW w:w="1029" w:type="pct"/>
            <w:tcBorders>
              <w:top w:val="nil"/>
              <w:left w:val="nil"/>
              <w:bottom w:val="single" w:sz="4" w:space="0" w:color="auto"/>
              <w:right w:val="single" w:sz="4" w:space="0" w:color="auto"/>
            </w:tcBorders>
            <w:shd w:val="clear" w:color="auto" w:fill="auto"/>
            <w:noWrap/>
            <w:vAlign w:val="center"/>
          </w:tcPr>
          <w:p w14:paraId="6C9F2B24" w14:textId="77777777" w:rsidR="00B83C25" w:rsidRPr="00F0760A" w:rsidRDefault="00B83C25" w:rsidP="00A87827">
            <w:pPr>
              <w:widowControl/>
              <w:jc w:val="center"/>
              <w:rPr>
                <w:rFonts w:ascii="標楷體" w:eastAsia="標楷體" w:hAnsi="標楷體" w:cs="新細明體"/>
                <w:color w:val="000000"/>
                <w:kern w:val="0"/>
                <w:szCs w:val="24"/>
              </w:rPr>
            </w:pPr>
          </w:p>
        </w:tc>
      </w:tr>
      <w:tr w:rsidR="00B83C25" w:rsidRPr="00F0760A" w14:paraId="4C1CFBFF" w14:textId="77777777" w:rsidTr="001F1A94">
        <w:trPr>
          <w:trHeight w:val="113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098C61B0" w14:textId="77777777" w:rsidR="00B83C25" w:rsidRPr="00F0760A" w:rsidRDefault="00B83C25" w:rsidP="00311664">
            <w:pPr>
              <w:widowControl/>
              <w:jc w:val="center"/>
              <w:rPr>
                <w:rFonts w:ascii="標楷體" w:eastAsia="標楷體" w:hAnsi="標楷體" w:cs="新細明體"/>
                <w:color w:val="000000"/>
                <w:kern w:val="0"/>
                <w:szCs w:val="24"/>
              </w:rPr>
            </w:pPr>
            <w:r w:rsidRPr="00F0760A">
              <w:rPr>
                <w:rFonts w:ascii="標楷體" w:eastAsia="標楷體" w:hAnsi="標楷體" w:cs="新細明體" w:hint="eastAsia"/>
                <w:color w:val="000000"/>
                <w:kern w:val="0"/>
                <w:szCs w:val="24"/>
              </w:rPr>
              <w:t>四</w:t>
            </w:r>
          </w:p>
        </w:tc>
        <w:tc>
          <w:tcPr>
            <w:tcW w:w="3203" w:type="pct"/>
            <w:tcBorders>
              <w:top w:val="single" w:sz="4" w:space="0" w:color="auto"/>
              <w:left w:val="nil"/>
              <w:bottom w:val="single" w:sz="4" w:space="0" w:color="auto"/>
              <w:right w:val="single" w:sz="4" w:space="0" w:color="auto"/>
            </w:tcBorders>
            <w:shd w:val="clear" w:color="auto" w:fill="auto"/>
            <w:noWrap/>
            <w:vAlign w:val="center"/>
          </w:tcPr>
          <w:p w14:paraId="698C56EE" w14:textId="77777777" w:rsidR="00B83C25" w:rsidRDefault="00B83C25" w:rsidP="00311664">
            <w:pPr>
              <w:snapToGrid w:val="0"/>
              <w:spacing w:line="240" w:lineRule="atLeast"/>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經費需求及財務規劃情形</w:t>
            </w:r>
            <w:r w:rsidR="001F1A94">
              <w:rPr>
                <w:rFonts w:ascii="標楷體" w:eastAsia="標楷體" w:hAnsi="標楷體" w:cs="新細明體" w:hint="eastAsia"/>
                <w:color w:val="000000"/>
                <w:kern w:val="0"/>
                <w:szCs w:val="24"/>
              </w:rPr>
              <w:t>，包含：</w:t>
            </w:r>
          </w:p>
          <w:p w14:paraId="47EFD8EE" w14:textId="77777777" w:rsidR="00B83C25" w:rsidRDefault="00B83C25" w:rsidP="00B83C25">
            <w:pPr>
              <w:snapToGrid w:val="0"/>
              <w:spacing w:line="24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1.經費編列情形</w:t>
            </w:r>
          </w:p>
          <w:p w14:paraId="5761EE96" w14:textId="77777777" w:rsidR="00B83C25" w:rsidRDefault="00B83C25" w:rsidP="00B83C25">
            <w:pPr>
              <w:snapToGrid w:val="0"/>
              <w:spacing w:line="240" w:lineRule="atLeast"/>
              <w:jc w:val="both"/>
            </w:pPr>
            <w:r>
              <w:rPr>
                <w:rFonts w:ascii="標楷體" w:eastAsia="標楷體" w:hAnsi="標楷體" w:cs="新細明體" w:hint="eastAsia"/>
                <w:color w:val="000000"/>
                <w:kern w:val="0"/>
                <w:szCs w:val="24"/>
              </w:rPr>
              <w:t>2.補助需求</w:t>
            </w:r>
            <w:r w:rsidR="00392D91">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配合款籌</w:t>
            </w:r>
            <w:r>
              <w:rPr>
                <w:rFonts w:ascii="標楷體" w:eastAsia="標楷體" w:hAnsi="標楷體" w:cs="新細明體" w:hint="eastAsia"/>
                <w:color w:val="000000"/>
                <w:kern w:val="0"/>
                <w:szCs w:val="24"/>
              </w:rPr>
              <w:t>措</w:t>
            </w:r>
            <w:r w:rsidR="00392D91">
              <w:rPr>
                <w:rFonts w:ascii="標楷體" w:eastAsia="標楷體" w:hAnsi="標楷體" w:cs="新細明體" w:hint="eastAsia"/>
                <w:color w:val="000000"/>
                <w:kern w:val="0"/>
                <w:szCs w:val="24"/>
              </w:rPr>
              <w:t>與其他經費來源說明</w:t>
            </w:r>
          </w:p>
        </w:tc>
        <w:tc>
          <w:tcPr>
            <w:tcW w:w="400" w:type="pct"/>
            <w:tcBorders>
              <w:top w:val="nil"/>
              <w:left w:val="nil"/>
              <w:bottom w:val="single" w:sz="4" w:space="0" w:color="auto"/>
              <w:right w:val="single" w:sz="4" w:space="0" w:color="auto"/>
            </w:tcBorders>
            <w:shd w:val="clear" w:color="auto" w:fill="auto"/>
            <w:noWrap/>
            <w:vAlign w:val="center"/>
          </w:tcPr>
          <w:p w14:paraId="630ADF4F" w14:textId="77777777" w:rsidR="00B83C25" w:rsidRPr="00F0760A" w:rsidRDefault="00B83C25" w:rsidP="00311664">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20</w:t>
            </w:r>
          </w:p>
        </w:tc>
        <w:tc>
          <w:tcPr>
            <w:tcW w:w="1029" w:type="pct"/>
            <w:tcBorders>
              <w:top w:val="nil"/>
              <w:left w:val="nil"/>
              <w:bottom w:val="single" w:sz="4" w:space="0" w:color="auto"/>
              <w:right w:val="single" w:sz="4" w:space="0" w:color="auto"/>
            </w:tcBorders>
            <w:shd w:val="clear" w:color="auto" w:fill="auto"/>
            <w:noWrap/>
            <w:vAlign w:val="center"/>
          </w:tcPr>
          <w:p w14:paraId="3325CC57" w14:textId="77777777" w:rsidR="00B83C25" w:rsidRPr="00F0760A" w:rsidRDefault="00B83C25" w:rsidP="00311664">
            <w:pPr>
              <w:widowControl/>
              <w:jc w:val="center"/>
              <w:rPr>
                <w:rFonts w:ascii="標楷體" w:eastAsia="標楷體" w:hAnsi="標楷體" w:cs="新細明體"/>
                <w:color w:val="000000"/>
                <w:kern w:val="0"/>
                <w:szCs w:val="24"/>
              </w:rPr>
            </w:pPr>
          </w:p>
        </w:tc>
      </w:tr>
      <w:tr w:rsidR="00B83C25" w:rsidRPr="00F0760A" w14:paraId="71698690" w14:textId="77777777" w:rsidTr="001F1A94">
        <w:trPr>
          <w:trHeight w:val="113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0EFC500A" w14:textId="77777777" w:rsidR="00B83C25" w:rsidRPr="00F0760A" w:rsidRDefault="00B83C25" w:rsidP="00311664">
            <w:pPr>
              <w:widowControl/>
              <w:jc w:val="center"/>
              <w:rPr>
                <w:rFonts w:ascii="標楷體" w:eastAsia="標楷體" w:hAnsi="標楷體" w:cs="新細明體"/>
                <w:color w:val="000000"/>
                <w:kern w:val="0"/>
                <w:szCs w:val="24"/>
              </w:rPr>
            </w:pPr>
            <w:r w:rsidRPr="00F0760A">
              <w:rPr>
                <w:rFonts w:ascii="標楷體" w:eastAsia="標楷體" w:hAnsi="標楷體" w:cs="新細明體" w:hint="eastAsia"/>
                <w:color w:val="000000"/>
                <w:kern w:val="0"/>
                <w:szCs w:val="24"/>
              </w:rPr>
              <w:t>五</w:t>
            </w:r>
          </w:p>
        </w:tc>
        <w:tc>
          <w:tcPr>
            <w:tcW w:w="3203" w:type="pct"/>
            <w:tcBorders>
              <w:top w:val="single" w:sz="4" w:space="0" w:color="auto"/>
              <w:left w:val="nil"/>
              <w:bottom w:val="single" w:sz="4" w:space="0" w:color="auto"/>
              <w:right w:val="single" w:sz="4" w:space="0" w:color="auto"/>
            </w:tcBorders>
            <w:shd w:val="clear" w:color="auto" w:fill="auto"/>
            <w:noWrap/>
            <w:vAlign w:val="center"/>
          </w:tcPr>
          <w:p w14:paraId="0097406A" w14:textId="77777777" w:rsidR="00B83C25" w:rsidRDefault="00B83C25" w:rsidP="00311664">
            <w:pPr>
              <w:pStyle w:val="aa"/>
              <w:spacing w:after="0" w:line="240" w:lineRule="atLeast"/>
              <w:rPr>
                <w:rFonts w:ascii="標楷體" w:eastAsia="標楷體" w:hAnsi="標楷體" w:cs="新細明體"/>
                <w:color w:val="000000"/>
                <w:kern w:val="0"/>
                <w:szCs w:val="24"/>
              </w:rPr>
            </w:pPr>
            <w:r>
              <w:rPr>
                <w:rFonts w:ascii="標楷體" w:eastAsia="標楷體" w:hAnsi="標楷體" w:cs="新細明體"/>
                <w:color w:val="000000"/>
                <w:kern w:val="0"/>
                <w:szCs w:val="24"/>
              </w:rPr>
              <w:t>執行進度規劃情形</w:t>
            </w:r>
            <w:r w:rsidR="001F1A94">
              <w:rPr>
                <w:rFonts w:ascii="標楷體" w:eastAsia="標楷體" w:hAnsi="標楷體" w:cs="新細明體" w:hint="eastAsia"/>
                <w:color w:val="000000"/>
                <w:kern w:val="0"/>
                <w:szCs w:val="24"/>
              </w:rPr>
              <w:t>，包含：</w:t>
            </w:r>
          </w:p>
          <w:p w14:paraId="458EDF80" w14:textId="77777777" w:rsidR="00B83C25" w:rsidRDefault="00B83C25" w:rsidP="00311664">
            <w:pPr>
              <w:pStyle w:val="aa"/>
              <w:spacing w:after="0" w:line="240" w:lineRule="atLeast"/>
              <w:ind w:left="257" w:hanging="257"/>
              <w:jc w:val="both"/>
            </w:pPr>
            <w:r>
              <w:rPr>
                <w:rFonts w:ascii="標楷體" w:eastAsia="標楷體" w:hAnsi="標楷體" w:cs="新細明體"/>
                <w:color w:val="000000"/>
                <w:kern w:val="0"/>
                <w:szCs w:val="24"/>
              </w:rPr>
              <w:t>1.預</w:t>
            </w:r>
            <w:r>
              <w:rPr>
                <w:rFonts w:ascii="標楷體" w:eastAsia="標楷體" w:hAnsi="標楷體" w:cs="新細明體" w:hint="eastAsia"/>
                <w:color w:val="000000"/>
                <w:kern w:val="0"/>
                <w:szCs w:val="24"/>
              </w:rPr>
              <w:t>定辦理期程</w:t>
            </w:r>
          </w:p>
          <w:p w14:paraId="152105CC" w14:textId="77777777" w:rsidR="00B83C25" w:rsidRDefault="00B83C25" w:rsidP="00311664">
            <w:pPr>
              <w:pStyle w:val="aa"/>
              <w:spacing w:after="0" w:line="240" w:lineRule="atLeast"/>
              <w:ind w:left="257" w:hanging="257"/>
            </w:pPr>
            <w:r>
              <w:rPr>
                <w:rFonts w:ascii="標楷體" w:eastAsia="標楷體" w:hAnsi="標楷體" w:cs="新細明體"/>
                <w:color w:val="000000"/>
                <w:kern w:val="0"/>
                <w:szCs w:val="24"/>
              </w:rPr>
              <w:t>2.</w:t>
            </w:r>
            <w:r>
              <w:rPr>
                <w:rFonts w:ascii="標楷體" w:eastAsia="標楷體" w:hAnsi="標楷體" w:cs="新細明體" w:hint="eastAsia"/>
                <w:color w:val="000000"/>
                <w:kern w:val="0"/>
                <w:szCs w:val="24"/>
              </w:rPr>
              <w:t>承諾完成期限</w:t>
            </w:r>
          </w:p>
        </w:tc>
        <w:tc>
          <w:tcPr>
            <w:tcW w:w="400" w:type="pct"/>
            <w:tcBorders>
              <w:top w:val="nil"/>
              <w:left w:val="nil"/>
              <w:bottom w:val="single" w:sz="4" w:space="0" w:color="auto"/>
              <w:right w:val="single" w:sz="4" w:space="0" w:color="auto"/>
            </w:tcBorders>
            <w:shd w:val="clear" w:color="auto" w:fill="auto"/>
            <w:noWrap/>
            <w:vAlign w:val="center"/>
          </w:tcPr>
          <w:p w14:paraId="2EE82F50" w14:textId="77777777" w:rsidR="00B83C25" w:rsidRPr="00F0760A" w:rsidRDefault="00B83C25" w:rsidP="00311664">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w:t>
            </w:r>
          </w:p>
        </w:tc>
        <w:tc>
          <w:tcPr>
            <w:tcW w:w="1029" w:type="pct"/>
            <w:tcBorders>
              <w:top w:val="nil"/>
              <w:left w:val="nil"/>
              <w:bottom w:val="single" w:sz="4" w:space="0" w:color="auto"/>
              <w:right w:val="single" w:sz="4" w:space="0" w:color="auto"/>
            </w:tcBorders>
            <w:shd w:val="clear" w:color="auto" w:fill="auto"/>
            <w:noWrap/>
            <w:vAlign w:val="center"/>
          </w:tcPr>
          <w:p w14:paraId="1C6BDF7D" w14:textId="77777777" w:rsidR="00B83C25" w:rsidRPr="00F0760A" w:rsidRDefault="00B83C25" w:rsidP="00311664">
            <w:pPr>
              <w:widowControl/>
              <w:jc w:val="center"/>
              <w:rPr>
                <w:rFonts w:ascii="標楷體" w:eastAsia="標楷體" w:hAnsi="標楷體" w:cs="新細明體"/>
                <w:color w:val="000000"/>
                <w:kern w:val="0"/>
                <w:szCs w:val="24"/>
              </w:rPr>
            </w:pPr>
          </w:p>
        </w:tc>
      </w:tr>
      <w:tr w:rsidR="00B83C25" w:rsidRPr="00F0760A" w14:paraId="5F1C31C4" w14:textId="77777777" w:rsidTr="001F1A94">
        <w:trPr>
          <w:trHeight w:val="113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785C3F71" w14:textId="77777777" w:rsidR="00B83C25" w:rsidRPr="00F0760A" w:rsidRDefault="00B83C25" w:rsidP="00311664">
            <w:pPr>
              <w:widowControl/>
              <w:jc w:val="center"/>
              <w:rPr>
                <w:rFonts w:ascii="標楷體" w:eastAsia="標楷體" w:hAnsi="標楷體" w:cs="新細明體"/>
                <w:color w:val="000000"/>
                <w:kern w:val="0"/>
                <w:szCs w:val="24"/>
              </w:rPr>
            </w:pPr>
            <w:r w:rsidRPr="00F0760A">
              <w:rPr>
                <w:rFonts w:ascii="標楷體" w:eastAsia="標楷體" w:hAnsi="標楷體" w:cs="新細明體" w:hint="eastAsia"/>
                <w:color w:val="000000"/>
                <w:kern w:val="0"/>
                <w:szCs w:val="24"/>
              </w:rPr>
              <w:t>六</w:t>
            </w:r>
          </w:p>
        </w:tc>
        <w:tc>
          <w:tcPr>
            <w:tcW w:w="3203" w:type="pct"/>
            <w:tcBorders>
              <w:top w:val="single" w:sz="4" w:space="0" w:color="auto"/>
              <w:left w:val="nil"/>
              <w:bottom w:val="single" w:sz="4" w:space="0" w:color="auto"/>
              <w:right w:val="single" w:sz="4" w:space="0" w:color="auto"/>
            </w:tcBorders>
            <w:shd w:val="clear" w:color="auto" w:fill="auto"/>
            <w:noWrap/>
            <w:vAlign w:val="center"/>
          </w:tcPr>
          <w:p w14:paraId="05FAB915" w14:textId="77777777" w:rsidR="00B83C25" w:rsidRDefault="00B83C25" w:rsidP="00622FFA">
            <w:pPr>
              <w:pStyle w:val="aa"/>
              <w:spacing w:after="0" w:line="240" w:lineRule="atLeast"/>
              <w:rPr>
                <w:rFonts w:ascii="標楷體" w:eastAsia="標楷體" w:hAnsi="標楷體" w:cs="新細明體"/>
                <w:color w:val="000000"/>
                <w:kern w:val="0"/>
                <w:szCs w:val="24"/>
              </w:rPr>
            </w:pPr>
            <w:r>
              <w:rPr>
                <w:rFonts w:ascii="標楷體" w:eastAsia="標楷體" w:hAnsi="標楷體" w:cs="新細明體"/>
                <w:color w:val="000000"/>
                <w:kern w:val="0"/>
                <w:szCs w:val="24"/>
              </w:rPr>
              <w:t>使用管理及後續維護情形</w:t>
            </w:r>
            <w:r w:rsidR="001F1A94">
              <w:rPr>
                <w:rFonts w:ascii="標楷體" w:eastAsia="標楷體" w:hAnsi="標楷體" w:cs="新細明體" w:hint="eastAsia"/>
                <w:color w:val="000000"/>
                <w:kern w:val="0"/>
                <w:szCs w:val="24"/>
              </w:rPr>
              <w:t>，包含：</w:t>
            </w:r>
          </w:p>
          <w:p w14:paraId="7E9B04CF" w14:textId="77777777" w:rsidR="00B83C25" w:rsidRDefault="00B83C25" w:rsidP="00622FFA">
            <w:pPr>
              <w:pStyle w:val="aa"/>
              <w:spacing w:after="0" w:line="240" w:lineRule="atLeast"/>
              <w:rPr>
                <w:rFonts w:ascii="標楷體" w:eastAsia="標楷體" w:hAnsi="標楷體"/>
                <w:color w:val="000000"/>
                <w:szCs w:val="24"/>
              </w:rPr>
            </w:pPr>
            <w:r>
              <w:rPr>
                <w:rFonts w:ascii="標楷體" w:eastAsia="標楷體" w:hAnsi="標楷體"/>
                <w:color w:val="000000"/>
                <w:szCs w:val="24"/>
              </w:rPr>
              <w:t>1.補強重建後</w:t>
            </w:r>
            <w:r>
              <w:rPr>
                <w:rFonts w:ascii="標楷體" w:eastAsia="標楷體" w:hAnsi="標楷體" w:hint="eastAsia"/>
                <w:color w:val="000000"/>
                <w:szCs w:val="24"/>
              </w:rPr>
              <w:t>市場營運管理規劃</w:t>
            </w:r>
          </w:p>
          <w:p w14:paraId="1C148385" w14:textId="77777777" w:rsidR="00B83C25" w:rsidRPr="00EA5008" w:rsidRDefault="00B83C25" w:rsidP="00622FFA">
            <w:pPr>
              <w:snapToGrid w:val="0"/>
              <w:spacing w:line="240" w:lineRule="atLeast"/>
              <w:jc w:val="both"/>
              <w:rPr>
                <w:rFonts w:ascii="標楷體" w:eastAsia="標楷體" w:hAnsi="標楷體" w:cs="新細明體"/>
                <w:color w:val="000000"/>
                <w:kern w:val="0"/>
                <w:szCs w:val="24"/>
              </w:rPr>
            </w:pPr>
            <w:r>
              <w:rPr>
                <w:rFonts w:ascii="標楷體" w:eastAsia="標楷體" w:hAnsi="標楷體"/>
                <w:color w:val="000000"/>
                <w:szCs w:val="24"/>
              </w:rPr>
              <w:t>2.</w:t>
            </w:r>
            <w:r>
              <w:rPr>
                <w:rFonts w:ascii="標楷體" w:eastAsia="標楷體" w:hAnsi="標楷體" w:hint="eastAsia"/>
                <w:color w:val="000000"/>
                <w:szCs w:val="24"/>
              </w:rPr>
              <w:t>建物</w:t>
            </w:r>
            <w:r>
              <w:rPr>
                <w:rFonts w:ascii="標楷體" w:eastAsia="標楷體" w:hAnsi="標楷體"/>
                <w:color w:val="000000"/>
                <w:szCs w:val="24"/>
              </w:rPr>
              <w:t>後續管理維護機制</w:t>
            </w:r>
          </w:p>
        </w:tc>
        <w:tc>
          <w:tcPr>
            <w:tcW w:w="400" w:type="pct"/>
            <w:tcBorders>
              <w:top w:val="nil"/>
              <w:left w:val="nil"/>
              <w:bottom w:val="single" w:sz="4" w:space="0" w:color="auto"/>
              <w:right w:val="single" w:sz="4" w:space="0" w:color="auto"/>
            </w:tcBorders>
            <w:shd w:val="clear" w:color="auto" w:fill="auto"/>
            <w:noWrap/>
            <w:vAlign w:val="center"/>
          </w:tcPr>
          <w:p w14:paraId="5A0644C8" w14:textId="77777777" w:rsidR="00B83C25" w:rsidRPr="00F0760A" w:rsidRDefault="00B83C25" w:rsidP="00311664">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w:t>
            </w:r>
          </w:p>
        </w:tc>
        <w:tc>
          <w:tcPr>
            <w:tcW w:w="1029" w:type="pct"/>
            <w:tcBorders>
              <w:top w:val="nil"/>
              <w:left w:val="nil"/>
              <w:bottom w:val="single" w:sz="4" w:space="0" w:color="auto"/>
              <w:right w:val="single" w:sz="4" w:space="0" w:color="auto"/>
            </w:tcBorders>
            <w:shd w:val="clear" w:color="auto" w:fill="auto"/>
            <w:noWrap/>
            <w:vAlign w:val="center"/>
          </w:tcPr>
          <w:p w14:paraId="3D8980BA" w14:textId="77777777" w:rsidR="00B83C25" w:rsidRPr="00F0760A" w:rsidRDefault="00B83C25" w:rsidP="00311664">
            <w:pPr>
              <w:widowControl/>
              <w:jc w:val="center"/>
              <w:rPr>
                <w:rFonts w:ascii="標楷體" w:eastAsia="標楷體" w:hAnsi="標楷體" w:cs="新細明體"/>
                <w:color w:val="000000"/>
                <w:kern w:val="0"/>
                <w:szCs w:val="24"/>
              </w:rPr>
            </w:pPr>
          </w:p>
        </w:tc>
      </w:tr>
      <w:tr w:rsidR="00B83C25" w:rsidRPr="00F0760A" w14:paraId="7A458EC0" w14:textId="77777777" w:rsidTr="001F1A94">
        <w:trPr>
          <w:trHeight w:val="850"/>
          <w:jc w:val="center"/>
        </w:trPr>
        <w:tc>
          <w:tcPr>
            <w:tcW w:w="368" w:type="pct"/>
            <w:tcBorders>
              <w:top w:val="nil"/>
              <w:left w:val="single" w:sz="4" w:space="0" w:color="auto"/>
              <w:bottom w:val="single" w:sz="12" w:space="0" w:color="auto"/>
              <w:right w:val="single" w:sz="4" w:space="0" w:color="auto"/>
            </w:tcBorders>
            <w:shd w:val="clear" w:color="auto" w:fill="auto"/>
            <w:noWrap/>
            <w:vAlign w:val="center"/>
          </w:tcPr>
          <w:p w14:paraId="57AE1002" w14:textId="77777777" w:rsidR="00B83C25" w:rsidRPr="00F0760A" w:rsidRDefault="00B83C25" w:rsidP="00311664">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七</w:t>
            </w:r>
          </w:p>
        </w:tc>
        <w:tc>
          <w:tcPr>
            <w:tcW w:w="3203" w:type="pct"/>
            <w:tcBorders>
              <w:top w:val="single" w:sz="4" w:space="0" w:color="auto"/>
              <w:left w:val="nil"/>
              <w:bottom w:val="single" w:sz="12" w:space="0" w:color="auto"/>
              <w:right w:val="single" w:sz="4" w:space="0" w:color="auto"/>
            </w:tcBorders>
            <w:shd w:val="clear" w:color="auto" w:fill="auto"/>
            <w:noWrap/>
            <w:vAlign w:val="center"/>
          </w:tcPr>
          <w:p w14:paraId="4BA8F478" w14:textId="77777777" w:rsidR="00B83C25" w:rsidRDefault="00B83C25" w:rsidP="00EA5008">
            <w:pPr>
              <w:pStyle w:val="aa"/>
              <w:spacing w:after="0" w:line="240" w:lineRule="atLeast"/>
            </w:pPr>
            <w:r>
              <w:rPr>
                <w:rFonts w:ascii="標楷體" w:eastAsia="標楷體" w:hAnsi="標楷體" w:hint="eastAsia"/>
                <w:color w:val="000000"/>
                <w:szCs w:val="24"/>
              </w:rPr>
              <w:t>整體</w:t>
            </w:r>
            <w:r w:rsidRPr="00622FFA">
              <w:rPr>
                <w:rFonts w:ascii="標楷體" w:eastAsia="標楷體" w:hAnsi="標楷體" w:hint="eastAsia"/>
                <w:color w:val="000000"/>
                <w:szCs w:val="24"/>
              </w:rPr>
              <w:t>計畫內容周延性及合理性。</w:t>
            </w:r>
          </w:p>
        </w:tc>
        <w:tc>
          <w:tcPr>
            <w:tcW w:w="400" w:type="pct"/>
            <w:tcBorders>
              <w:top w:val="nil"/>
              <w:left w:val="nil"/>
              <w:bottom w:val="single" w:sz="12" w:space="0" w:color="auto"/>
              <w:right w:val="single" w:sz="4" w:space="0" w:color="auto"/>
            </w:tcBorders>
            <w:shd w:val="clear" w:color="auto" w:fill="auto"/>
            <w:noWrap/>
            <w:vAlign w:val="center"/>
          </w:tcPr>
          <w:p w14:paraId="2BB76DF8" w14:textId="77777777" w:rsidR="00B83C25" w:rsidRPr="00F0760A" w:rsidRDefault="00F353AD" w:rsidP="00311664">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20</w:t>
            </w:r>
          </w:p>
        </w:tc>
        <w:tc>
          <w:tcPr>
            <w:tcW w:w="1029" w:type="pct"/>
            <w:tcBorders>
              <w:top w:val="nil"/>
              <w:left w:val="nil"/>
              <w:bottom w:val="single" w:sz="12" w:space="0" w:color="auto"/>
              <w:right w:val="single" w:sz="4" w:space="0" w:color="auto"/>
            </w:tcBorders>
            <w:shd w:val="clear" w:color="auto" w:fill="auto"/>
            <w:noWrap/>
            <w:vAlign w:val="center"/>
          </w:tcPr>
          <w:p w14:paraId="37029CC9" w14:textId="77777777" w:rsidR="00B83C25" w:rsidRPr="00F0760A" w:rsidRDefault="00B83C25" w:rsidP="00311664">
            <w:pPr>
              <w:widowControl/>
              <w:jc w:val="center"/>
              <w:rPr>
                <w:rFonts w:ascii="標楷體" w:eastAsia="標楷體" w:hAnsi="標楷體" w:cs="新細明體"/>
                <w:color w:val="000000"/>
                <w:kern w:val="0"/>
                <w:szCs w:val="24"/>
              </w:rPr>
            </w:pPr>
          </w:p>
        </w:tc>
      </w:tr>
      <w:tr w:rsidR="00B83C25" w:rsidRPr="00F0760A" w14:paraId="06BBC7F5" w14:textId="77777777" w:rsidTr="003604B3">
        <w:trPr>
          <w:trHeight w:val="850"/>
          <w:jc w:val="center"/>
        </w:trPr>
        <w:tc>
          <w:tcPr>
            <w:tcW w:w="3971" w:type="pct"/>
            <w:gridSpan w:val="3"/>
            <w:tcBorders>
              <w:top w:val="single" w:sz="12" w:space="0" w:color="auto"/>
              <w:left w:val="single" w:sz="12" w:space="0" w:color="auto"/>
              <w:bottom w:val="single" w:sz="12" w:space="0" w:color="000000"/>
              <w:right w:val="single" w:sz="4" w:space="0" w:color="auto"/>
            </w:tcBorders>
            <w:shd w:val="clear" w:color="auto" w:fill="auto"/>
            <w:noWrap/>
            <w:vAlign w:val="center"/>
            <w:hideMark/>
          </w:tcPr>
          <w:p w14:paraId="598263BE" w14:textId="77777777" w:rsidR="00B83C25" w:rsidRPr="00F0760A" w:rsidRDefault="00B83C25" w:rsidP="00311664">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Pr="00DB7CB5">
              <w:rPr>
                <w:rFonts w:ascii="標楷體" w:eastAsia="標楷體" w:hAnsi="標楷體" w:cs="新細明體" w:hint="eastAsia"/>
                <w:color w:val="000000"/>
                <w:kern w:val="0"/>
                <w:sz w:val="32"/>
                <w:szCs w:val="24"/>
              </w:rPr>
              <w:t>實得分數</w:t>
            </w:r>
          </w:p>
        </w:tc>
        <w:tc>
          <w:tcPr>
            <w:tcW w:w="1029" w:type="pct"/>
            <w:tcBorders>
              <w:top w:val="single" w:sz="12" w:space="0" w:color="auto"/>
              <w:left w:val="single" w:sz="4" w:space="0" w:color="auto"/>
              <w:bottom w:val="single" w:sz="12" w:space="0" w:color="000000"/>
              <w:right w:val="single" w:sz="12" w:space="0" w:color="auto"/>
            </w:tcBorders>
            <w:shd w:val="clear" w:color="auto" w:fill="auto"/>
            <w:vAlign w:val="center"/>
          </w:tcPr>
          <w:p w14:paraId="7A3963EF" w14:textId="77777777" w:rsidR="00B83C25" w:rsidRPr="00F0760A" w:rsidRDefault="00B83C25" w:rsidP="00311664">
            <w:pPr>
              <w:widowControl/>
              <w:rPr>
                <w:rFonts w:ascii="標楷體" w:eastAsia="標楷體" w:hAnsi="標楷體" w:cs="新細明體"/>
                <w:color w:val="000000"/>
                <w:kern w:val="0"/>
                <w:szCs w:val="24"/>
              </w:rPr>
            </w:pPr>
          </w:p>
        </w:tc>
      </w:tr>
    </w:tbl>
    <w:p w14:paraId="6CF2A67E" w14:textId="77777777" w:rsidR="003171E6" w:rsidRDefault="003171E6" w:rsidP="00441CEA">
      <w:pPr>
        <w:jc w:val="both"/>
        <w:rPr>
          <w:rFonts w:ascii="標楷體" w:eastAsia="標楷體" w:hAnsi="標楷體"/>
          <w:szCs w:val="24"/>
        </w:rPr>
      </w:pPr>
      <w:proofErr w:type="gramStart"/>
      <w:r w:rsidRPr="00311664">
        <w:rPr>
          <w:rFonts w:ascii="標楷體" w:eastAsia="標楷體" w:hAnsi="標楷體" w:hint="eastAsia"/>
          <w:szCs w:val="24"/>
        </w:rPr>
        <w:t>註</w:t>
      </w:r>
      <w:proofErr w:type="gramEnd"/>
      <w:r w:rsidRPr="00311664">
        <w:rPr>
          <w:rFonts w:ascii="標楷體" w:eastAsia="標楷體" w:hAnsi="標楷體" w:hint="eastAsia"/>
          <w:szCs w:val="24"/>
        </w:rPr>
        <w:t>：評審之實得分數80分（含）以上者，同意核予補助</w:t>
      </w:r>
      <w:r w:rsidR="00311664" w:rsidRPr="00311664">
        <w:rPr>
          <w:rFonts w:ascii="標楷體" w:eastAsia="標楷體" w:hAnsi="標楷體" w:hint="eastAsia"/>
          <w:szCs w:val="24"/>
        </w:rPr>
        <w:t>；未滿80分</w:t>
      </w:r>
      <w:proofErr w:type="gramStart"/>
      <w:r w:rsidR="00311664" w:rsidRPr="00311664">
        <w:rPr>
          <w:rFonts w:ascii="標楷體" w:eastAsia="標楷體" w:hAnsi="標楷體" w:hint="eastAsia"/>
          <w:szCs w:val="24"/>
        </w:rPr>
        <w:t>者請敘明理</w:t>
      </w:r>
      <w:proofErr w:type="gramEnd"/>
      <w:r w:rsidR="00311664" w:rsidRPr="00311664">
        <w:rPr>
          <w:rFonts w:ascii="標楷體" w:eastAsia="標楷體" w:hAnsi="標楷體" w:hint="eastAsia"/>
          <w:szCs w:val="24"/>
        </w:rPr>
        <w:t>由</w:t>
      </w:r>
      <w:r w:rsidRPr="00311664">
        <w:rPr>
          <w:rFonts w:ascii="標楷體" w:eastAsia="標楷體" w:hAnsi="標楷體" w:hint="eastAsia"/>
          <w:szCs w:val="24"/>
        </w:rPr>
        <w:t>。</w:t>
      </w:r>
    </w:p>
    <w:p w14:paraId="33EA1B39" w14:textId="77777777" w:rsidR="00441CEA" w:rsidRDefault="00441CEA" w:rsidP="00311664">
      <w:pPr>
        <w:rPr>
          <w:rFonts w:ascii="標楷體" w:eastAsia="標楷體" w:hAnsi="標楷體"/>
          <w:szCs w:val="24"/>
        </w:rPr>
      </w:pPr>
    </w:p>
    <w:p w14:paraId="37231F77" w14:textId="77777777" w:rsidR="007006B1" w:rsidRPr="007006B1" w:rsidRDefault="007006B1" w:rsidP="007006B1">
      <w:pPr>
        <w:rPr>
          <w:rFonts w:ascii="標楷體" w:eastAsia="標楷體" w:hAnsi="標楷體"/>
          <w:sz w:val="32"/>
          <w:szCs w:val="24"/>
        </w:rPr>
      </w:pPr>
      <w:r>
        <w:rPr>
          <w:rFonts w:ascii="標楷體" w:eastAsia="標楷體" w:hAnsi="標楷體" w:hint="eastAsia"/>
          <w:sz w:val="32"/>
          <w:szCs w:val="24"/>
        </w:rPr>
        <w:t xml:space="preserve"> 審核說明</w:t>
      </w:r>
      <w:r w:rsidR="001F1A94">
        <w:rPr>
          <w:rFonts w:ascii="標楷體" w:eastAsia="標楷體" w:hAnsi="標楷體" w:hint="eastAsia"/>
          <w:sz w:val="32"/>
          <w:szCs w:val="24"/>
        </w:rPr>
        <w:t>與建議</w:t>
      </w:r>
      <w:r w:rsidRPr="007006B1">
        <w:rPr>
          <w:rFonts w:ascii="標楷體" w:eastAsia="標楷體" w:hAnsi="標楷體" w:hint="eastAsia"/>
          <w:sz w:val="32"/>
          <w:szCs w:val="24"/>
        </w:rPr>
        <w:t>：</w:t>
      </w:r>
    </w:p>
    <w:p w14:paraId="597AF630" w14:textId="77777777" w:rsidR="007006B1" w:rsidRDefault="007006B1" w:rsidP="00311664">
      <w:pPr>
        <w:rPr>
          <w:rFonts w:ascii="標楷體" w:eastAsia="標楷體" w:hAnsi="標楷體"/>
          <w:sz w:val="32"/>
          <w:szCs w:val="24"/>
        </w:rPr>
      </w:pPr>
    </w:p>
    <w:p w14:paraId="5D438719" w14:textId="77777777" w:rsidR="007006B1" w:rsidRDefault="007006B1" w:rsidP="00311664">
      <w:pPr>
        <w:rPr>
          <w:rFonts w:ascii="標楷體" w:eastAsia="標楷體" w:hAnsi="標楷體"/>
          <w:sz w:val="32"/>
          <w:szCs w:val="24"/>
        </w:rPr>
      </w:pPr>
    </w:p>
    <w:p w14:paraId="02A2A6FF" w14:textId="77777777" w:rsidR="00441CEA" w:rsidRPr="00DB7CB5" w:rsidRDefault="00DB7CB5" w:rsidP="00311664">
      <w:pPr>
        <w:rPr>
          <w:rFonts w:ascii="標楷體" w:eastAsia="標楷體" w:hAnsi="標楷體"/>
          <w:sz w:val="32"/>
          <w:szCs w:val="24"/>
        </w:rPr>
      </w:pPr>
      <w:r>
        <w:rPr>
          <w:rFonts w:ascii="標楷體" w:eastAsia="標楷體" w:hAnsi="標楷體" w:hint="eastAsia"/>
          <w:sz w:val="32"/>
          <w:szCs w:val="24"/>
        </w:rPr>
        <w:t xml:space="preserve"> </w:t>
      </w:r>
      <w:r w:rsidRPr="00DB7CB5">
        <w:rPr>
          <w:rFonts w:ascii="標楷體" w:eastAsia="標楷體" w:hAnsi="標楷體" w:hint="eastAsia"/>
          <w:sz w:val="32"/>
          <w:szCs w:val="24"/>
        </w:rPr>
        <w:t>審查委員簽名：</w:t>
      </w:r>
      <w:r>
        <w:rPr>
          <w:rFonts w:ascii="標楷體" w:eastAsia="標楷體" w:hAnsi="標楷體" w:hint="eastAsia"/>
          <w:sz w:val="32"/>
          <w:szCs w:val="24"/>
        </w:rPr>
        <w:t xml:space="preserve">　　　　　　　　　</w:t>
      </w:r>
      <w:r w:rsidR="007006B1" w:rsidRPr="007006B1">
        <w:rPr>
          <w:rFonts w:ascii="標楷體" w:eastAsia="標楷體" w:hAnsi="標楷體" w:hint="eastAsia"/>
          <w:sz w:val="32"/>
          <w:szCs w:val="24"/>
        </w:rPr>
        <w:t xml:space="preserve">　　　　</w:t>
      </w:r>
      <w:r>
        <w:rPr>
          <w:rFonts w:ascii="標楷體" w:eastAsia="標楷體" w:hAnsi="標楷體" w:hint="eastAsia"/>
          <w:sz w:val="32"/>
          <w:szCs w:val="24"/>
        </w:rPr>
        <w:t>年　　　月　　　日</w:t>
      </w:r>
    </w:p>
    <w:sectPr w:rsidR="00441CEA" w:rsidRPr="00DB7CB5" w:rsidSect="00EA500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452A" w14:textId="77777777" w:rsidR="00B310F4" w:rsidRDefault="00B310F4" w:rsidP="00A96207">
      <w:r>
        <w:separator/>
      </w:r>
    </w:p>
  </w:endnote>
  <w:endnote w:type="continuationSeparator" w:id="0">
    <w:p w14:paraId="1605544D" w14:textId="77777777" w:rsidR="00B310F4" w:rsidRDefault="00B310F4" w:rsidP="00A9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E686" w14:textId="77777777" w:rsidR="00B310F4" w:rsidRDefault="00B310F4" w:rsidP="00A96207">
      <w:r>
        <w:separator/>
      </w:r>
    </w:p>
  </w:footnote>
  <w:footnote w:type="continuationSeparator" w:id="0">
    <w:p w14:paraId="57FF92EA" w14:textId="77777777" w:rsidR="00B310F4" w:rsidRDefault="00B310F4" w:rsidP="00A96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EF"/>
    <w:multiLevelType w:val="multilevel"/>
    <w:tmpl w:val="B2F62548"/>
    <w:lvl w:ilvl="0">
      <w:start w:val="1"/>
      <w:numFmt w:val="ideographDigital"/>
      <w:suff w:val="space"/>
      <w:lvlText w:val="%1、"/>
      <w:lvlJc w:val="left"/>
      <w:pPr>
        <w:ind w:left="227" w:hanging="227"/>
      </w:pPr>
      <w:rPr>
        <w:rFonts w:hint="eastAsia"/>
      </w:rPr>
    </w:lvl>
    <w:lvl w:ilvl="1">
      <w:start w:val="1"/>
      <w:numFmt w:val="taiwaneseCountingThousand"/>
      <w:suff w:val="space"/>
      <w:lvlText w:val="（%2）"/>
      <w:lvlJc w:val="left"/>
      <w:pPr>
        <w:ind w:left="709" w:hanging="227"/>
      </w:pPr>
      <w:rPr>
        <w:rFonts w:hint="eastAsia"/>
      </w:rPr>
    </w:lvl>
    <w:lvl w:ilvl="2">
      <w:start w:val="1"/>
      <w:numFmt w:val="decimal"/>
      <w:suff w:val="nothing"/>
      <w:lvlText w:val="%3."/>
      <w:lvlJc w:val="left"/>
      <w:pPr>
        <w:ind w:left="1531" w:hanging="227"/>
      </w:pPr>
      <w:rPr>
        <w:rFonts w:hint="eastAsia"/>
      </w:rPr>
    </w:lvl>
    <w:lvl w:ilvl="3">
      <w:start w:val="1"/>
      <w:numFmt w:val="decimal"/>
      <w:lvlText w:val="%4."/>
      <w:lvlJc w:val="left"/>
      <w:pPr>
        <w:ind w:left="1673" w:hanging="227"/>
      </w:pPr>
      <w:rPr>
        <w:rFonts w:hint="eastAsia"/>
      </w:rPr>
    </w:lvl>
    <w:lvl w:ilvl="4">
      <w:start w:val="1"/>
      <w:numFmt w:val="ideographTraditional"/>
      <w:lvlText w:val="%5、"/>
      <w:lvlJc w:val="left"/>
      <w:pPr>
        <w:ind w:left="2155" w:hanging="227"/>
      </w:pPr>
      <w:rPr>
        <w:rFonts w:hint="eastAsia"/>
      </w:rPr>
    </w:lvl>
    <w:lvl w:ilvl="5">
      <w:start w:val="1"/>
      <w:numFmt w:val="lowerRoman"/>
      <w:lvlText w:val="%6."/>
      <w:lvlJc w:val="right"/>
      <w:pPr>
        <w:ind w:left="2637" w:hanging="227"/>
      </w:pPr>
      <w:rPr>
        <w:rFonts w:hint="eastAsia"/>
      </w:rPr>
    </w:lvl>
    <w:lvl w:ilvl="6">
      <w:start w:val="1"/>
      <w:numFmt w:val="decimal"/>
      <w:lvlText w:val="%7."/>
      <w:lvlJc w:val="left"/>
      <w:pPr>
        <w:ind w:left="3119" w:hanging="227"/>
      </w:pPr>
      <w:rPr>
        <w:rFonts w:hint="eastAsia"/>
      </w:rPr>
    </w:lvl>
    <w:lvl w:ilvl="7">
      <w:start w:val="1"/>
      <w:numFmt w:val="ideographTraditional"/>
      <w:lvlText w:val="%8、"/>
      <w:lvlJc w:val="left"/>
      <w:pPr>
        <w:ind w:left="3601" w:hanging="227"/>
      </w:pPr>
      <w:rPr>
        <w:rFonts w:hint="eastAsia"/>
      </w:rPr>
    </w:lvl>
    <w:lvl w:ilvl="8">
      <w:start w:val="1"/>
      <w:numFmt w:val="lowerRoman"/>
      <w:lvlText w:val="%9."/>
      <w:lvlJc w:val="right"/>
      <w:pPr>
        <w:ind w:left="4083" w:hanging="227"/>
      </w:pPr>
      <w:rPr>
        <w:rFonts w:hint="eastAsia"/>
      </w:rPr>
    </w:lvl>
  </w:abstractNum>
  <w:abstractNum w:abstractNumId="1" w15:restartNumberingAfterBreak="0">
    <w:nsid w:val="24186DF3"/>
    <w:multiLevelType w:val="multilevel"/>
    <w:tmpl w:val="55527E2C"/>
    <w:styleLink w:val="1"/>
    <w:lvl w:ilvl="0">
      <w:start w:val="1"/>
      <w:numFmt w:val="taiwaneseCountingThousand"/>
      <w:lvlText w:val="%1、"/>
      <w:lvlJc w:val="left"/>
      <w:pPr>
        <w:tabs>
          <w:tab w:val="num" w:pos="482"/>
        </w:tabs>
        <w:ind w:left="0" w:firstLine="0"/>
      </w:pPr>
      <w:rPr>
        <w:rFonts w:hint="default"/>
      </w:rPr>
    </w:lvl>
    <w:lvl w:ilvl="1">
      <w:start w:val="1"/>
      <w:numFmt w:val="taiwaneseCountingThousand"/>
      <w:lvlText w:val="%2、"/>
      <w:lvlJc w:val="left"/>
      <w:pPr>
        <w:tabs>
          <w:tab w:val="num" w:pos="482"/>
        </w:tabs>
        <w:ind w:left="0" w:firstLine="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2" w15:restartNumberingAfterBreak="0">
    <w:nsid w:val="3A906686"/>
    <w:multiLevelType w:val="multilevel"/>
    <w:tmpl w:val="96D025F8"/>
    <w:lvl w:ilvl="0">
      <w:start w:val="1"/>
      <w:numFmt w:val="ideographDigital"/>
      <w:suff w:val="space"/>
      <w:lvlText w:val="%1、"/>
      <w:lvlJc w:val="left"/>
      <w:pPr>
        <w:ind w:left="227" w:hanging="227"/>
      </w:pPr>
      <w:rPr>
        <w:rFonts w:hint="eastAsia"/>
      </w:rPr>
    </w:lvl>
    <w:lvl w:ilvl="1">
      <w:start w:val="1"/>
      <w:numFmt w:val="taiwaneseCountingThousand"/>
      <w:suff w:val="space"/>
      <w:lvlText w:val="(%2)"/>
      <w:lvlJc w:val="left"/>
      <w:pPr>
        <w:ind w:left="709" w:hanging="227"/>
      </w:pPr>
      <w:rPr>
        <w:rFonts w:ascii="標楷體" w:eastAsia="標楷體" w:hAnsi="標楷體" w:cstheme="minorBidi"/>
      </w:rPr>
    </w:lvl>
    <w:lvl w:ilvl="2">
      <w:start w:val="1"/>
      <w:numFmt w:val="decimal"/>
      <w:suff w:val="nothing"/>
      <w:lvlText w:val="%3."/>
      <w:lvlJc w:val="left"/>
      <w:pPr>
        <w:ind w:left="1531" w:hanging="227"/>
      </w:pPr>
      <w:rPr>
        <w:rFonts w:hint="eastAsia"/>
      </w:rPr>
    </w:lvl>
    <w:lvl w:ilvl="3">
      <w:start w:val="1"/>
      <w:numFmt w:val="decimal"/>
      <w:lvlText w:val="%4."/>
      <w:lvlJc w:val="left"/>
      <w:pPr>
        <w:ind w:left="1673" w:hanging="227"/>
      </w:pPr>
      <w:rPr>
        <w:rFonts w:hint="eastAsia"/>
      </w:rPr>
    </w:lvl>
    <w:lvl w:ilvl="4">
      <w:start w:val="1"/>
      <w:numFmt w:val="ideographTraditional"/>
      <w:lvlText w:val="%5、"/>
      <w:lvlJc w:val="left"/>
      <w:pPr>
        <w:ind w:left="2155" w:hanging="227"/>
      </w:pPr>
      <w:rPr>
        <w:rFonts w:hint="eastAsia"/>
      </w:rPr>
    </w:lvl>
    <w:lvl w:ilvl="5">
      <w:start w:val="1"/>
      <w:numFmt w:val="lowerRoman"/>
      <w:lvlText w:val="%6."/>
      <w:lvlJc w:val="right"/>
      <w:pPr>
        <w:ind w:left="2637" w:hanging="227"/>
      </w:pPr>
      <w:rPr>
        <w:rFonts w:hint="eastAsia"/>
      </w:rPr>
    </w:lvl>
    <w:lvl w:ilvl="6">
      <w:start w:val="1"/>
      <w:numFmt w:val="decimal"/>
      <w:lvlText w:val="%7."/>
      <w:lvlJc w:val="left"/>
      <w:pPr>
        <w:ind w:left="3119" w:hanging="227"/>
      </w:pPr>
      <w:rPr>
        <w:rFonts w:hint="eastAsia"/>
      </w:rPr>
    </w:lvl>
    <w:lvl w:ilvl="7">
      <w:start w:val="1"/>
      <w:numFmt w:val="ideographTraditional"/>
      <w:lvlText w:val="%8、"/>
      <w:lvlJc w:val="left"/>
      <w:pPr>
        <w:ind w:left="3601" w:hanging="227"/>
      </w:pPr>
      <w:rPr>
        <w:rFonts w:hint="eastAsia"/>
      </w:rPr>
    </w:lvl>
    <w:lvl w:ilvl="8">
      <w:start w:val="1"/>
      <w:numFmt w:val="lowerRoman"/>
      <w:lvlText w:val="%9."/>
      <w:lvlJc w:val="right"/>
      <w:pPr>
        <w:ind w:left="4083" w:hanging="227"/>
      </w:pPr>
      <w:rPr>
        <w:rFonts w:hint="eastAsia"/>
      </w:rPr>
    </w:lvl>
  </w:abstractNum>
  <w:abstractNum w:abstractNumId="3" w15:restartNumberingAfterBreak="0">
    <w:nsid w:val="650651B2"/>
    <w:multiLevelType w:val="hybridMultilevel"/>
    <w:tmpl w:val="5B008D34"/>
    <w:lvl w:ilvl="0" w:tplc="903271C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6649D1"/>
    <w:multiLevelType w:val="multilevel"/>
    <w:tmpl w:val="B2F62548"/>
    <w:lvl w:ilvl="0">
      <w:start w:val="1"/>
      <w:numFmt w:val="ideographDigital"/>
      <w:suff w:val="space"/>
      <w:lvlText w:val="%1、"/>
      <w:lvlJc w:val="left"/>
      <w:pPr>
        <w:ind w:left="227" w:hanging="227"/>
      </w:pPr>
      <w:rPr>
        <w:rFonts w:hint="eastAsia"/>
      </w:rPr>
    </w:lvl>
    <w:lvl w:ilvl="1">
      <w:start w:val="1"/>
      <w:numFmt w:val="taiwaneseCountingThousand"/>
      <w:suff w:val="space"/>
      <w:lvlText w:val="（%2）"/>
      <w:lvlJc w:val="left"/>
      <w:pPr>
        <w:ind w:left="709" w:hanging="227"/>
      </w:pPr>
      <w:rPr>
        <w:rFonts w:hint="eastAsia"/>
      </w:rPr>
    </w:lvl>
    <w:lvl w:ilvl="2">
      <w:start w:val="1"/>
      <w:numFmt w:val="decimal"/>
      <w:suff w:val="nothing"/>
      <w:lvlText w:val="%3."/>
      <w:lvlJc w:val="left"/>
      <w:pPr>
        <w:ind w:left="1531" w:hanging="227"/>
      </w:pPr>
      <w:rPr>
        <w:rFonts w:hint="eastAsia"/>
      </w:rPr>
    </w:lvl>
    <w:lvl w:ilvl="3">
      <w:start w:val="1"/>
      <w:numFmt w:val="decimal"/>
      <w:lvlText w:val="%4."/>
      <w:lvlJc w:val="left"/>
      <w:pPr>
        <w:ind w:left="1673" w:hanging="227"/>
      </w:pPr>
      <w:rPr>
        <w:rFonts w:hint="eastAsia"/>
      </w:rPr>
    </w:lvl>
    <w:lvl w:ilvl="4">
      <w:start w:val="1"/>
      <w:numFmt w:val="ideographTraditional"/>
      <w:lvlText w:val="%5、"/>
      <w:lvlJc w:val="left"/>
      <w:pPr>
        <w:ind w:left="2155" w:hanging="227"/>
      </w:pPr>
      <w:rPr>
        <w:rFonts w:hint="eastAsia"/>
      </w:rPr>
    </w:lvl>
    <w:lvl w:ilvl="5">
      <w:start w:val="1"/>
      <w:numFmt w:val="lowerRoman"/>
      <w:lvlText w:val="%6."/>
      <w:lvlJc w:val="right"/>
      <w:pPr>
        <w:ind w:left="2637" w:hanging="227"/>
      </w:pPr>
      <w:rPr>
        <w:rFonts w:hint="eastAsia"/>
      </w:rPr>
    </w:lvl>
    <w:lvl w:ilvl="6">
      <w:start w:val="1"/>
      <w:numFmt w:val="decimal"/>
      <w:lvlText w:val="%7."/>
      <w:lvlJc w:val="left"/>
      <w:pPr>
        <w:ind w:left="3119" w:hanging="227"/>
      </w:pPr>
      <w:rPr>
        <w:rFonts w:hint="eastAsia"/>
      </w:rPr>
    </w:lvl>
    <w:lvl w:ilvl="7">
      <w:start w:val="1"/>
      <w:numFmt w:val="ideographTraditional"/>
      <w:lvlText w:val="%8、"/>
      <w:lvlJc w:val="left"/>
      <w:pPr>
        <w:ind w:left="3601" w:hanging="227"/>
      </w:pPr>
      <w:rPr>
        <w:rFonts w:hint="eastAsia"/>
      </w:rPr>
    </w:lvl>
    <w:lvl w:ilvl="8">
      <w:start w:val="1"/>
      <w:numFmt w:val="lowerRoman"/>
      <w:lvlText w:val="%9."/>
      <w:lvlJc w:val="right"/>
      <w:pPr>
        <w:ind w:left="4083" w:hanging="227"/>
      </w:pPr>
      <w:rPr>
        <w:rFonts w:hint="eastAsia"/>
      </w:rPr>
    </w:lvl>
  </w:abstractNum>
  <w:num w:numId="1" w16cid:durableId="1967420728">
    <w:abstractNumId w:val="1"/>
  </w:num>
  <w:num w:numId="2" w16cid:durableId="992610200">
    <w:abstractNumId w:val="4"/>
  </w:num>
  <w:num w:numId="3" w16cid:durableId="249702772">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247" w:hanging="765"/>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4" w16cid:durableId="353309991">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021" w:hanging="539"/>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5" w16cid:durableId="1638799892">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134" w:hanging="652"/>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6" w16cid:durableId="2014255920">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247" w:hanging="765"/>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7" w16cid:durableId="1384061432">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304" w:hanging="822"/>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8" w16cid:durableId="1808432859">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276" w:hanging="794"/>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9" w16cid:durableId="457798898">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134" w:hanging="652"/>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10" w16cid:durableId="958991326">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247" w:hanging="765"/>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11" w16cid:durableId="924650764">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304" w:hanging="822"/>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12" w16cid:durableId="1354115734">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276" w:hanging="794"/>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13" w16cid:durableId="1841850413">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04" w:hanging="822"/>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14" w16cid:durableId="1708335072">
    <w:abstractNumId w:val="0"/>
  </w:num>
  <w:num w:numId="15" w16cid:durableId="1860771804">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418" w:hanging="936"/>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16" w16cid:durableId="233666554">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17" w16cid:durableId="2120637379">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18" w16cid:durableId="1487435648">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418" w:hanging="936"/>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19" w16cid:durableId="1118259721">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20" w16cid:durableId="1691485973">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701" w:hanging="39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21" w16cid:durableId="1791783193">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701" w:firstLine="0"/>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22" w16cid:durableId="589462309">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701" w:hanging="170"/>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23" w16cid:durableId="571816482">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701" w:hanging="283"/>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24" w16cid:durableId="773206715">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25" w16cid:durableId="1633288544">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701" w:hanging="255"/>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26" w16cid:durableId="801535778">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space"/>
        <w:lvlText w:val="%3."/>
        <w:lvlJc w:val="left"/>
        <w:pPr>
          <w:ind w:left="1701" w:hanging="255"/>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27" w16cid:durableId="875700722">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space"/>
        <w:lvlText w:val="%3."/>
        <w:lvlJc w:val="left"/>
        <w:pPr>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28" w16cid:durableId="1084568769">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tabs>
            <w:tab w:val="num" w:pos="567"/>
          </w:tabs>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29" w16cid:durableId="615451591">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tabs>
            <w:tab w:val="num" w:pos="851"/>
          </w:tabs>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30" w16cid:durableId="2115974640">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tabs>
            <w:tab w:val="num" w:pos="1134"/>
          </w:tabs>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31" w16cid:durableId="1682704874">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tabs>
            <w:tab w:val="num" w:pos="1247"/>
          </w:tabs>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32" w16cid:durableId="956370195">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tabs>
            <w:tab w:val="num" w:pos="1531"/>
          </w:tabs>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33" w16cid:durableId="1994144219">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tabs>
            <w:tab w:val="num" w:pos="1644"/>
          </w:tabs>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34" w16cid:durableId="1755979169">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tabs>
            <w:tab w:val="num" w:pos="1814"/>
          </w:tabs>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35" w16cid:durableId="1750151405">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36" w16cid:durableId="917443499">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tabs>
            <w:tab w:val="num" w:pos="1985"/>
          </w:tabs>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37" w16cid:durableId="1540973254">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tabs>
            <w:tab w:val="num" w:pos="1928"/>
          </w:tabs>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38" w16cid:durableId="1302155448">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lvlText w:val="%3."/>
        <w:lvlJc w:val="left"/>
        <w:pPr>
          <w:tabs>
            <w:tab w:val="num" w:pos="1956"/>
          </w:tabs>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39" w16cid:durableId="1419789614">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851" w:hanging="369"/>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40" w16cid:durableId="498154246">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134" w:hanging="652"/>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41" w16cid:durableId="763113855">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418" w:hanging="936"/>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42" w16cid:durableId="1924487473">
    <w:abstractNumId w:val="4"/>
    <w:lvlOverride w:ilvl="0">
      <w:lvl w:ilvl="0">
        <w:start w:val="1"/>
        <w:numFmt w:val="ideographDigital"/>
        <w:suff w:val="space"/>
        <w:lvlText w:val="%1、"/>
        <w:lvlJc w:val="left"/>
        <w:pPr>
          <w:ind w:left="227" w:hanging="22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53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43" w16cid:durableId="1004548184">
    <w:abstractNumId w:val="4"/>
    <w:lvlOverride w:ilvl="0">
      <w:lvl w:ilvl="0">
        <w:start w:val="1"/>
        <w:numFmt w:val="ideographDigital"/>
        <w:suff w:val="space"/>
        <w:lvlText w:val="%1、"/>
        <w:lvlJc w:val="left"/>
        <w:pPr>
          <w:ind w:left="1247" w:hanging="1247"/>
        </w:pPr>
        <w:rPr>
          <w:rFonts w:hint="eastAsia"/>
        </w:rPr>
      </w:lvl>
    </w:lvlOverride>
    <w:lvlOverride w:ilvl="1">
      <w:lvl w:ilvl="1">
        <w:start w:val="1"/>
        <w:numFmt w:val="taiwaneseCountingThousand"/>
        <w:suff w:val="space"/>
        <w:lvlText w:val="（%2）"/>
        <w:lvlJc w:val="left"/>
        <w:pPr>
          <w:ind w:left="1389" w:hanging="907"/>
        </w:pPr>
        <w:rPr>
          <w:rFonts w:hint="eastAsia"/>
        </w:rPr>
      </w:lvl>
    </w:lvlOverride>
    <w:lvlOverride w:ilvl="2">
      <w:lvl w:ilvl="2">
        <w:start w:val="1"/>
        <w:numFmt w:val="decimal"/>
        <w:suff w:val="nothing"/>
        <w:lvlText w:val="%3."/>
        <w:lvlJc w:val="left"/>
        <w:pPr>
          <w:ind w:left="1701" w:hanging="227"/>
        </w:pPr>
        <w:rPr>
          <w:rFonts w:hint="eastAsia"/>
        </w:rPr>
      </w:lvl>
    </w:lvlOverride>
    <w:lvlOverride w:ilvl="3">
      <w:lvl w:ilvl="3">
        <w:start w:val="1"/>
        <w:numFmt w:val="decimal"/>
        <w:lvlText w:val="%4."/>
        <w:lvlJc w:val="left"/>
        <w:pPr>
          <w:ind w:left="1673" w:hanging="227"/>
        </w:pPr>
        <w:rPr>
          <w:rFonts w:hint="eastAsia"/>
        </w:rPr>
      </w:lvl>
    </w:lvlOverride>
    <w:lvlOverride w:ilvl="4">
      <w:lvl w:ilvl="4">
        <w:start w:val="1"/>
        <w:numFmt w:val="ideographTraditional"/>
        <w:lvlText w:val="%5、"/>
        <w:lvlJc w:val="left"/>
        <w:pPr>
          <w:ind w:left="2155" w:hanging="227"/>
        </w:pPr>
        <w:rPr>
          <w:rFonts w:hint="eastAsia"/>
        </w:rPr>
      </w:lvl>
    </w:lvlOverride>
    <w:lvlOverride w:ilvl="5">
      <w:lvl w:ilvl="5">
        <w:start w:val="1"/>
        <w:numFmt w:val="lowerRoman"/>
        <w:lvlText w:val="%6."/>
        <w:lvlJc w:val="right"/>
        <w:pPr>
          <w:ind w:left="2637" w:hanging="227"/>
        </w:pPr>
        <w:rPr>
          <w:rFonts w:hint="eastAsia"/>
        </w:rPr>
      </w:lvl>
    </w:lvlOverride>
    <w:lvlOverride w:ilvl="6">
      <w:lvl w:ilvl="6">
        <w:start w:val="1"/>
        <w:numFmt w:val="decimal"/>
        <w:lvlText w:val="%7."/>
        <w:lvlJc w:val="left"/>
        <w:pPr>
          <w:ind w:left="3119" w:hanging="227"/>
        </w:pPr>
        <w:rPr>
          <w:rFonts w:hint="eastAsia"/>
        </w:rPr>
      </w:lvl>
    </w:lvlOverride>
    <w:lvlOverride w:ilvl="7">
      <w:lvl w:ilvl="7">
        <w:start w:val="1"/>
        <w:numFmt w:val="ideographTraditional"/>
        <w:lvlText w:val="%8、"/>
        <w:lvlJc w:val="left"/>
        <w:pPr>
          <w:ind w:left="3601" w:hanging="227"/>
        </w:pPr>
        <w:rPr>
          <w:rFonts w:hint="eastAsia"/>
        </w:rPr>
      </w:lvl>
    </w:lvlOverride>
    <w:lvlOverride w:ilvl="8">
      <w:lvl w:ilvl="8">
        <w:start w:val="1"/>
        <w:numFmt w:val="lowerRoman"/>
        <w:lvlText w:val="%9."/>
        <w:lvlJc w:val="right"/>
        <w:pPr>
          <w:ind w:left="4083" w:hanging="227"/>
        </w:pPr>
        <w:rPr>
          <w:rFonts w:hint="eastAsia"/>
        </w:rPr>
      </w:lvl>
    </w:lvlOverride>
  </w:num>
  <w:num w:numId="44" w16cid:durableId="2119787923">
    <w:abstractNumId w:val="3"/>
  </w:num>
  <w:num w:numId="45" w16cid:durableId="9529084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zh-TW" w:vendorID="64" w:dllVersion="0" w:nlCheck="1" w:checkStyle="1"/>
  <w:activeWritingStyle w:appName="MSWord" w:lang="zh-TW" w:vendorID="64" w:dllVersion="5" w:nlCheck="1" w:checkStyle="1"/>
  <w:activeWritingStyle w:appName="MSWord" w:lang="en-US" w:vendorID="64" w:dllVersion="6"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TExMzI3MTEyMbNQ0lEKTi0uzszPAykwqgUAcJ2CMCwAAAA="/>
  </w:docVars>
  <w:rsids>
    <w:rsidRoot w:val="00F0760A"/>
    <w:rsid w:val="00005A6E"/>
    <w:rsid w:val="000112F5"/>
    <w:rsid w:val="0001152F"/>
    <w:rsid w:val="00032D1B"/>
    <w:rsid w:val="00045F57"/>
    <w:rsid w:val="000765C3"/>
    <w:rsid w:val="000803A9"/>
    <w:rsid w:val="000836F7"/>
    <w:rsid w:val="000A78A7"/>
    <w:rsid w:val="000A7DF1"/>
    <w:rsid w:val="000B0FBD"/>
    <w:rsid w:val="000B77E6"/>
    <w:rsid w:val="000D13CE"/>
    <w:rsid w:val="000D1D69"/>
    <w:rsid w:val="000D2425"/>
    <w:rsid w:val="0016028F"/>
    <w:rsid w:val="00166F73"/>
    <w:rsid w:val="00175FA5"/>
    <w:rsid w:val="00177C0A"/>
    <w:rsid w:val="00177C52"/>
    <w:rsid w:val="0018434B"/>
    <w:rsid w:val="0019167A"/>
    <w:rsid w:val="001B0EB2"/>
    <w:rsid w:val="001B6758"/>
    <w:rsid w:val="001C14B2"/>
    <w:rsid w:val="001F1A94"/>
    <w:rsid w:val="00272F0B"/>
    <w:rsid w:val="00276E63"/>
    <w:rsid w:val="0029630E"/>
    <w:rsid w:val="00296F52"/>
    <w:rsid w:val="002A0338"/>
    <w:rsid w:val="002A38DC"/>
    <w:rsid w:val="002E685A"/>
    <w:rsid w:val="003004D8"/>
    <w:rsid w:val="00301D72"/>
    <w:rsid w:val="00311664"/>
    <w:rsid w:val="003118C9"/>
    <w:rsid w:val="003171E6"/>
    <w:rsid w:val="00333AF6"/>
    <w:rsid w:val="00334F68"/>
    <w:rsid w:val="003604B3"/>
    <w:rsid w:val="00376D8F"/>
    <w:rsid w:val="00387512"/>
    <w:rsid w:val="00392D91"/>
    <w:rsid w:val="00393AFA"/>
    <w:rsid w:val="003C54F4"/>
    <w:rsid w:val="003E1E48"/>
    <w:rsid w:val="003E7587"/>
    <w:rsid w:val="003F4B6D"/>
    <w:rsid w:val="00407CAC"/>
    <w:rsid w:val="004108AD"/>
    <w:rsid w:val="00441CEA"/>
    <w:rsid w:val="00456E91"/>
    <w:rsid w:val="00460C32"/>
    <w:rsid w:val="00480589"/>
    <w:rsid w:val="00486099"/>
    <w:rsid w:val="00490E2A"/>
    <w:rsid w:val="00493DEB"/>
    <w:rsid w:val="004C5322"/>
    <w:rsid w:val="004E1CA7"/>
    <w:rsid w:val="004E358D"/>
    <w:rsid w:val="00526D29"/>
    <w:rsid w:val="00531675"/>
    <w:rsid w:val="005401EB"/>
    <w:rsid w:val="005468C0"/>
    <w:rsid w:val="0055046B"/>
    <w:rsid w:val="005507B6"/>
    <w:rsid w:val="00576D60"/>
    <w:rsid w:val="00585B06"/>
    <w:rsid w:val="005945CE"/>
    <w:rsid w:val="005C53B4"/>
    <w:rsid w:val="005D713A"/>
    <w:rsid w:val="005E293C"/>
    <w:rsid w:val="005E2EF7"/>
    <w:rsid w:val="005F197C"/>
    <w:rsid w:val="00607ECE"/>
    <w:rsid w:val="00611B05"/>
    <w:rsid w:val="00622FFA"/>
    <w:rsid w:val="0062449D"/>
    <w:rsid w:val="00636D82"/>
    <w:rsid w:val="00641095"/>
    <w:rsid w:val="00641E12"/>
    <w:rsid w:val="00663D38"/>
    <w:rsid w:val="00666F1F"/>
    <w:rsid w:val="00677D7D"/>
    <w:rsid w:val="00680E06"/>
    <w:rsid w:val="0069172B"/>
    <w:rsid w:val="00696C64"/>
    <w:rsid w:val="006A58FC"/>
    <w:rsid w:val="006B38C6"/>
    <w:rsid w:val="007006B1"/>
    <w:rsid w:val="00723BCF"/>
    <w:rsid w:val="00732DFA"/>
    <w:rsid w:val="00745F7B"/>
    <w:rsid w:val="00753A9F"/>
    <w:rsid w:val="00790CED"/>
    <w:rsid w:val="007A2167"/>
    <w:rsid w:val="007A37A5"/>
    <w:rsid w:val="007B4EB9"/>
    <w:rsid w:val="007D0DA8"/>
    <w:rsid w:val="007F4F4B"/>
    <w:rsid w:val="00800E07"/>
    <w:rsid w:val="008055F4"/>
    <w:rsid w:val="00827C19"/>
    <w:rsid w:val="00865554"/>
    <w:rsid w:val="008719C2"/>
    <w:rsid w:val="00880905"/>
    <w:rsid w:val="00887BB9"/>
    <w:rsid w:val="008A6D6F"/>
    <w:rsid w:val="008B090E"/>
    <w:rsid w:val="008C7AA7"/>
    <w:rsid w:val="008D7F39"/>
    <w:rsid w:val="008E4DF7"/>
    <w:rsid w:val="008F4C32"/>
    <w:rsid w:val="00901BD4"/>
    <w:rsid w:val="00903319"/>
    <w:rsid w:val="00912741"/>
    <w:rsid w:val="00914C78"/>
    <w:rsid w:val="00917101"/>
    <w:rsid w:val="009310C0"/>
    <w:rsid w:val="00932697"/>
    <w:rsid w:val="00956C7E"/>
    <w:rsid w:val="0096198C"/>
    <w:rsid w:val="00984608"/>
    <w:rsid w:val="009A2605"/>
    <w:rsid w:val="009F26E0"/>
    <w:rsid w:val="00A76C85"/>
    <w:rsid w:val="00A76EF2"/>
    <w:rsid w:val="00A8057E"/>
    <w:rsid w:val="00A87827"/>
    <w:rsid w:val="00A96207"/>
    <w:rsid w:val="00AA21BF"/>
    <w:rsid w:val="00AC5B6C"/>
    <w:rsid w:val="00AF0F1F"/>
    <w:rsid w:val="00B063BC"/>
    <w:rsid w:val="00B21C5C"/>
    <w:rsid w:val="00B27541"/>
    <w:rsid w:val="00B310F4"/>
    <w:rsid w:val="00B44930"/>
    <w:rsid w:val="00B55DE3"/>
    <w:rsid w:val="00B61AA1"/>
    <w:rsid w:val="00B83C25"/>
    <w:rsid w:val="00B854A2"/>
    <w:rsid w:val="00B8659D"/>
    <w:rsid w:val="00BC572C"/>
    <w:rsid w:val="00C00A55"/>
    <w:rsid w:val="00C10FB1"/>
    <w:rsid w:val="00C27594"/>
    <w:rsid w:val="00C32517"/>
    <w:rsid w:val="00C3494E"/>
    <w:rsid w:val="00C60C7C"/>
    <w:rsid w:val="00C84723"/>
    <w:rsid w:val="00CA707C"/>
    <w:rsid w:val="00CD5DD8"/>
    <w:rsid w:val="00CD752B"/>
    <w:rsid w:val="00D21919"/>
    <w:rsid w:val="00D71FFE"/>
    <w:rsid w:val="00D77F86"/>
    <w:rsid w:val="00D855DE"/>
    <w:rsid w:val="00DA26BC"/>
    <w:rsid w:val="00DB7CB5"/>
    <w:rsid w:val="00DE0FAA"/>
    <w:rsid w:val="00DE1A53"/>
    <w:rsid w:val="00E129BA"/>
    <w:rsid w:val="00E26A99"/>
    <w:rsid w:val="00E542BB"/>
    <w:rsid w:val="00E761EA"/>
    <w:rsid w:val="00E93689"/>
    <w:rsid w:val="00EA5008"/>
    <w:rsid w:val="00EB17D5"/>
    <w:rsid w:val="00EC015A"/>
    <w:rsid w:val="00EC6D9A"/>
    <w:rsid w:val="00ED2301"/>
    <w:rsid w:val="00ED522F"/>
    <w:rsid w:val="00ED5DEB"/>
    <w:rsid w:val="00EE4341"/>
    <w:rsid w:val="00F0760A"/>
    <w:rsid w:val="00F17BA5"/>
    <w:rsid w:val="00F353AD"/>
    <w:rsid w:val="00F35A7E"/>
    <w:rsid w:val="00F41B8C"/>
    <w:rsid w:val="00F60E7A"/>
    <w:rsid w:val="00F70745"/>
    <w:rsid w:val="00F70A1A"/>
    <w:rsid w:val="00F824E7"/>
    <w:rsid w:val="00F9549B"/>
    <w:rsid w:val="00FA2060"/>
    <w:rsid w:val="00FA51A0"/>
    <w:rsid w:val="00FE15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C050B"/>
  <w15:chartTrackingRefBased/>
  <w15:docId w15:val="{9AAB6298-A945-438D-A989-E9CC94B3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1E6"/>
    <w:pPr>
      <w:ind w:leftChars="200" w:left="480"/>
    </w:pPr>
  </w:style>
  <w:style w:type="numbering" w:customStyle="1" w:styleId="1">
    <w:name w:val="樣式1"/>
    <w:uiPriority w:val="99"/>
    <w:rsid w:val="00276E63"/>
    <w:pPr>
      <w:numPr>
        <w:numId w:val="1"/>
      </w:numPr>
    </w:pPr>
  </w:style>
  <w:style w:type="paragraph" w:styleId="a4">
    <w:name w:val="header"/>
    <w:basedOn w:val="a"/>
    <w:link w:val="a5"/>
    <w:uiPriority w:val="99"/>
    <w:unhideWhenUsed/>
    <w:rsid w:val="00A96207"/>
    <w:pPr>
      <w:tabs>
        <w:tab w:val="center" w:pos="4153"/>
        <w:tab w:val="right" w:pos="8306"/>
      </w:tabs>
      <w:snapToGrid w:val="0"/>
    </w:pPr>
    <w:rPr>
      <w:sz w:val="20"/>
      <w:szCs w:val="20"/>
    </w:rPr>
  </w:style>
  <w:style w:type="character" w:customStyle="1" w:styleId="a5">
    <w:name w:val="頁首 字元"/>
    <w:basedOn w:val="a0"/>
    <w:link w:val="a4"/>
    <w:uiPriority w:val="99"/>
    <w:rsid w:val="00A96207"/>
    <w:rPr>
      <w:sz w:val="20"/>
      <w:szCs w:val="20"/>
    </w:rPr>
  </w:style>
  <w:style w:type="paragraph" w:styleId="a6">
    <w:name w:val="footer"/>
    <w:basedOn w:val="a"/>
    <w:link w:val="a7"/>
    <w:uiPriority w:val="99"/>
    <w:unhideWhenUsed/>
    <w:rsid w:val="00A96207"/>
    <w:pPr>
      <w:tabs>
        <w:tab w:val="center" w:pos="4153"/>
        <w:tab w:val="right" w:pos="8306"/>
      </w:tabs>
      <w:snapToGrid w:val="0"/>
    </w:pPr>
    <w:rPr>
      <w:sz w:val="20"/>
      <w:szCs w:val="20"/>
    </w:rPr>
  </w:style>
  <w:style w:type="character" w:customStyle="1" w:styleId="a7">
    <w:name w:val="頁尾 字元"/>
    <w:basedOn w:val="a0"/>
    <w:link w:val="a6"/>
    <w:uiPriority w:val="99"/>
    <w:rsid w:val="00A96207"/>
    <w:rPr>
      <w:sz w:val="20"/>
      <w:szCs w:val="20"/>
    </w:rPr>
  </w:style>
  <w:style w:type="paragraph" w:styleId="a8">
    <w:name w:val="Balloon Text"/>
    <w:basedOn w:val="a"/>
    <w:link w:val="a9"/>
    <w:uiPriority w:val="99"/>
    <w:semiHidden/>
    <w:unhideWhenUsed/>
    <w:rsid w:val="00666F1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66F1F"/>
    <w:rPr>
      <w:rFonts w:asciiTheme="majorHAnsi" w:eastAsiaTheme="majorEastAsia" w:hAnsiTheme="majorHAnsi" w:cstheme="majorBidi"/>
      <w:sz w:val="18"/>
      <w:szCs w:val="18"/>
    </w:rPr>
  </w:style>
  <w:style w:type="paragraph" w:styleId="aa">
    <w:name w:val="Body Text"/>
    <w:basedOn w:val="a"/>
    <w:link w:val="ab"/>
    <w:rsid w:val="00A87827"/>
    <w:pPr>
      <w:suppressAutoHyphens/>
      <w:autoSpaceDN w:val="0"/>
      <w:spacing w:after="120"/>
      <w:textAlignment w:val="baseline"/>
    </w:pPr>
    <w:rPr>
      <w:rFonts w:ascii="Calibri" w:eastAsia="新細明體" w:hAnsi="Calibri" w:cs="Times New Roman"/>
      <w:kern w:val="3"/>
    </w:rPr>
  </w:style>
  <w:style w:type="character" w:customStyle="1" w:styleId="ab">
    <w:name w:val="本文 字元"/>
    <w:basedOn w:val="a0"/>
    <w:link w:val="aa"/>
    <w:rsid w:val="00A87827"/>
    <w:rPr>
      <w:rFonts w:ascii="Calibri" w:eastAsia="新細明體" w:hAnsi="Calibri" w:cs="Times New Roman"/>
      <w:kern w:val="3"/>
    </w:rPr>
  </w:style>
  <w:style w:type="table" w:styleId="ac">
    <w:name w:val="Table Grid"/>
    <w:basedOn w:val="a1"/>
    <w:uiPriority w:val="39"/>
    <w:rsid w:val="005F1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8DC"/>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441393">
      <w:bodyDiv w:val="1"/>
      <w:marLeft w:val="0"/>
      <w:marRight w:val="0"/>
      <w:marTop w:val="0"/>
      <w:marBottom w:val="0"/>
      <w:divBdr>
        <w:top w:val="none" w:sz="0" w:space="0" w:color="auto"/>
        <w:left w:val="none" w:sz="0" w:space="0" w:color="auto"/>
        <w:bottom w:val="none" w:sz="0" w:space="0" w:color="auto"/>
        <w:right w:val="none" w:sz="0" w:space="0" w:color="auto"/>
      </w:divBdr>
    </w:div>
    <w:div w:id="92939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643A-69D3-493D-B7A4-C81179D0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李建昌</cp:lastModifiedBy>
  <cp:revision>3</cp:revision>
  <cp:lastPrinted>2022-08-05T01:35:00Z</cp:lastPrinted>
  <dcterms:created xsi:type="dcterms:W3CDTF">2025-02-10T11:33:00Z</dcterms:created>
  <dcterms:modified xsi:type="dcterms:W3CDTF">2025-02-10T11:33:00Z</dcterms:modified>
</cp:coreProperties>
</file>